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="2393" w:tblpY="75"/>
        <w:tblOverlap w:val="never"/>
        <w:tblW w:w="7018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71"/>
        <w:gridCol w:w="3046"/>
        <w:gridCol w:w="880"/>
        <w:gridCol w:w="929"/>
        <w:gridCol w:w="885"/>
        <w:gridCol w:w="807"/>
      </w:tblGrid>
      <w:tr>
        <w:trPr>
          <w:trHeight w:val="459" w:hRule="atLeast"/>
        </w:trPr>
        <w:tc>
          <w:tcPr>
            <w:tcW w:w="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　月　　日稟議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合　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担当</w:t>
            </w: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係長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課長</w:t>
            </w:r>
          </w:p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補佐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  <w:t>課長</w:t>
            </w:r>
          </w:p>
        </w:tc>
      </w:tr>
      <w:tr>
        <w:trPr>
          <w:trHeight w:val="322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eastAsia" w:ascii="ＭＳ Ｐ明朝" w:hAnsi="ＭＳ Ｐ明朝" w:eastAsia="ＭＳ Ｐ明朝"/>
                <w:color w:val="000000"/>
                <w:kern w:val="0"/>
                <w:sz w:val="20"/>
              </w:rPr>
            </w:pPr>
          </w:p>
        </w:tc>
      </w:tr>
    </w:tbl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default"/>
          <w:kern w:val="0"/>
          <w:sz w:val="21"/>
        </w:rPr>
      </w:pPr>
    </w:p>
    <w:p>
      <w:pPr>
        <w:pStyle w:val="0"/>
        <w:spacing w:line="356" w:lineRule="atLeast"/>
        <w:jc w:val="both"/>
        <w:rPr>
          <w:rFonts w:hint="eastAsia" w:ascii="ＭＳ 明朝" w:hAnsi="ＭＳ 明朝" w:eastAsia="ＭＳ 明朝"/>
          <w:kern w:val="0"/>
          <w:sz w:val="18"/>
        </w:rPr>
      </w:pPr>
      <w:r>
        <w:rPr>
          <w:rFonts w:hint="eastAsia" w:ascii="ＭＳ 明朝" w:hAnsi="ＭＳ 明朝" w:eastAsia="ＭＳ 明朝"/>
          <w:kern w:val="0"/>
          <w:sz w:val="18"/>
        </w:rPr>
        <w:t>様式第</w:t>
      </w:r>
      <w:r>
        <w:rPr>
          <w:rFonts w:hint="eastAsia" w:ascii="ＭＳ 明朝" w:hAnsi="ＭＳ 明朝" w:eastAsia="ＭＳ 明朝"/>
          <w:kern w:val="0"/>
          <w:sz w:val="18"/>
        </w:rPr>
        <w:t>10</w:t>
      </w:r>
      <w:r>
        <w:rPr>
          <w:rFonts w:hint="eastAsia" w:ascii="ＭＳ 明朝" w:hAnsi="ＭＳ 明朝" w:eastAsia="ＭＳ 明朝"/>
          <w:kern w:val="0"/>
          <w:sz w:val="18"/>
        </w:rPr>
        <w:t>号（第</w:t>
      </w:r>
      <w:r>
        <w:rPr>
          <w:rFonts w:hint="eastAsia" w:ascii="ＭＳ 明朝" w:hAnsi="ＭＳ 明朝" w:eastAsia="ＭＳ 明朝"/>
          <w:kern w:val="0"/>
          <w:sz w:val="18"/>
        </w:rPr>
        <w:t>15</w:t>
      </w:r>
      <w:r>
        <w:rPr>
          <w:rFonts w:hint="eastAsia" w:ascii="ＭＳ 明朝" w:hAnsi="ＭＳ 明朝" w:eastAsia="ＭＳ 明朝"/>
          <w:kern w:val="0"/>
          <w:sz w:val="18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kern w:val="2"/>
          <w:sz w:val="28"/>
        </w:rPr>
        <w:t>下水道使用開始等届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spacing w:line="260" w:lineRule="exact"/>
        <w:ind w:left="0" w:leftChars="0" w:right="594" w:rightChars="283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　月　　　日</w:t>
      </w:r>
    </w:p>
    <w:p>
      <w:pPr>
        <w:pStyle w:val="0"/>
        <w:wordWrap w:val="0"/>
        <w:autoSpaceDE w:val="0"/>
        <w:autoSpaceDN w:val="0"/>
        <w:adjustRightInd w:val="0"/>
        <w:spacing w:line="260" w:lineRule="exact"/>
        <w:jc w:val="both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倉吉市長</w:t>
      </w:r>
    </w:p>
    <w:p>
      <w:pPr>
        <w:pStyle w:val="0"/>
        <w:wordWrap w:val="0"/>
        <w:autoSpaceDE w:val="0"/>
        <w:autoSpaceDN w:val="0"/>
        <w:adjustRightInd w:val="0"/>
        <w:spacing w:line="260" w:lineRule="exact"/>
        <w:ind w:left="0" w:leftChars="0" w:right="1260" w:rightChars="600"/>
        <w:jc w:val="right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住　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260" w:lineRule="exact"/>
        <w:ind w:left="0" w:leftChars="0" w:right="1260" w:rightChars="600"/>
        <w:jc w:val="right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260" w:lineRule="exact"/>
        <w:ind w:left="0" w:leftChars="0" w:right="1260" w:rightChars="600"/>
        <w:jc w:val="right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氏　名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260" w:lineRule="exact"/>
        <w:ind w:left="0" w:leftChars="0" w:right="1260" w:rightChars="600"/>
        <w:jc w:val="right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（総代人）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after="80" w:afterLines="0" w:afterAutospacing="0" w:line="260" w:lineRule="exact"/>
        <w:ind w:left="0" w:leftChars="0" w:right="1260" w:rightChars="600"/>
        <w:jc w:val="right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電　話　　　　　　　　　　　</w:t>
      </w:r>
    </w:p>
    <w:p>
      <w:pPr>
        <w:pStyle w:val="0"/>
        <w:wordWrap w:val="0"/>
        <w:autoSpaceDE w:val="0"/>
        <w:autoSpaceDN w:val="0"/>
        <w:adjustRightInd w:val="0"/>
        <w:spacing w:after="80" w:afterLines="0" w:afterAutospacing="0" w:line="260" w:lineRule="exact"/>
        <w:ind w:firstLine="210" w:firstLineChars="100"/>
        <w:jc w:val="both"/>
        <w:textAlignment w:val="center"/>
        <w:rPr>
          <w:rFonts w:hint="eastAsia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adjustRightInd w:val="0"/>
        <w:spacing w:after="80" w:afterLines="0" w:afterAutospacing="0" w:line="260" w:lineRule="exact"/>
        <w:ind w:firstLine="210" w:firstLineChars="100"/>
        <w:jc w:val="both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倉吉市公共下水道条例第</w:t>
      </w:r>
      <w:r>
        <w:rPr>
          <w:rFonts w:hint="eastAsia" w:ascii="ＭＳ 明朝" w:hAnsi="ＭＳ 明朝" w:eastAsia="ＭＳ 明朝"/>
          <w:kern w:val="2"/>
          <w:sz w:val="21"/>
        </w:rPr>
        <w:t>21</w:t>
      </w:r>
      <w:r>
        <w:rPr>
          <w:rFonts w:hint="eastAsia" w:ascii="ＭＳ 明朝" w:hAnsi="ＭＳ 明朝" w:eastAsia="ＭＳ 明朝"/>
          <w:kern w:val="2"/>
          <w:sz w:val="21"/>
        </w:rPr>
        <w:t>条第１項（第</w:t>
      </w:r>
      <w:r>
        <w:rPr>
          <w:rFonts w:hint="eastAsia" w:ascii="ＭＳ 明朝" w:hAnsi="ＭＳ 明朝" w:eastAsia="ＭＳ 明朝"/>
          <w:kern w:val="2"/>
          <w:sz w:val="21"/>
        </w:rPr>
        <w:t>22</w:t>
      </w:r>
      <w:r>
        <w:rPr>
          <w:rFonts w:hint="eastAsia" w:ascii="ＭＳ 明朝" w:hAnsi="ＭＳ 明朝" w:eastAsia="ＭＳ 明朝"/>
          <w:kern w:val="2"/>
          <w:sz w:val="21"/>
        </w:rPr>
        <w:t>条第１項）の規定により、次のとおり届け出します。</w:t>
      </w:r>
    </w:p>
    <w:tbl>
      <w:tblPr>
        <w:tblStyle w:val="11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78"/>
        <w:gridCol w:w="1570"/>
        <w:gridCol w:w="8"/>
        <w:gridCol w:w="1843"/>
        <w:gridCol w:w="2401"/>
        <w:gridCol w:w="674"/>
        <w:gridCol w:w="1886"/>
      </w:tblGrid>
      <w:tr>
        <w:trPr>
          <w:cantSplit/>
          <w:trHeight w:val="680" w:hRule="exact"/>
        </w:trPr>
        <w:tc>
          <w:tcPr>
            <w:tcW w:w="2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75"/>
                <w:kern w:val="2"/>
                <w:sz w:val="21"/>
                <w:fitText w:val="1890" w:id="1"/>
              </w:rPr>
              <w:t>排除場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1"/>
              </w:rPr>
              <w:t>所</w:t>
            </w:r>
          </w:p>
        </w:tc>
        <w:tc>
          <w:tcPr>
            <w:tcW w:w="42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倉吉市　　　　　　　　　　　　　　番地</w:t>
            </w:r>
          </w:p>
        </w:tc>
        <w:tc>
          <w:tcPr>
            <w:tcW w:w="67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確認番号</w:t>
            </w:r>
          </w:p>
        </w:tc>
        <w:tc>
          <w:tcPr>
            <w:tcW w:w="188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号</w:t>
            </w:r>
          </w:p>
        </w:tc>
      </w:tr>
      <w:tr>
        <w:trPr>
          <w:cantSplit/>
          <w:trHeight w:val="567" w:hRule="exact"/>
        </w:trPr>
        <w:tc>
          <w:tcPr>
            <w:tcW w:w="235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fitText w:val="1890" w:id="2"/>
              </w:rPr>
              <w:t>届出の区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2"/>
              </w:rPr>
              <w:t>分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開始（新築・増改築）　　休止　　再開　　廃止　　臨時使用</w:t>
            </w:r>
          </w:p>
        </w:tc>
      </w:tr>
      <w:tr>
        <w:trPr>
          <w:cantSplit/>
          <w:trHeight w:val="567" w:hRule="exact"/>
        </w:trPr>
        <w:tc>
          <w:tcPr>
            <w:tcW w:w="235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2"/>
                <w:sz w:val="21"/>
                <w:fitText w:val="1890" w:id="3"/>
              </w:rPr>
              <w:t>開始等年月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3"/>
              </w:rPr>
              <w:t>日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　月　　　日</w:t>
            </w:r>
          </w:p>
        </w:tc>
      </w:tr>
      <w:tr>
        <w:trPr>
          <w:cantSplit/>
          <w:trHeight w:val="680" w:hRule="exact"/>
        </w:trPr>
        <w:tc>
          <w:tcPr>
            <w:tcW w:w="235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  <w:fitText w:val="1890" w:id="4"/>
              </w:rPr>
              <w:t>排水の種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4"/>
              </w:rPr>
              <w:t>類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１家庭汚水　２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instrText>eq \o \al(\s \up 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家庭及び</w:instrTex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instrText>),\s \up -6(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事業場汚水</w:instrTex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３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instrText xml:space="preserve"> eq \o \al(\s \up 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工場又は</w:instrTex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instrText>),\s \up -6(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事業場汚水</w:instrTex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４その他（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）</w:t>
            </w:r>
          </w:p>
        </w:tc>
      </w:tr>
      <w:tr>
        <w:trPr>
          <w:cantSplit/>
          <w:trHeight w:val="567" w:hRule="exact"/>
        </w:trPr>
        <w:tc>
          <w:tcPr>
            <w:tcW w:w="235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2"/>
                <w:sz w:val="21"/>
                <w:fitText w:val="1890" w:id="5"/>
              </w:rPr>
              <w:t>使用水の種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5"/>
              </w:rPr>
              <w:t>類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水道水のみ・水道水以外（　　　　　　　　）・併用（　　　　）</w:t>
            </w:r>
          </w:p>
        </w:tc>
      </w:tr>
      <w:tr>
        <w:trPr>
          <w:cantSplit/>
          <w:trHeight w:val="907" w:hRule="exact"/>
        </w:trPr>
        <w:tc>
          <w:tcPr>
            <w:tcW w:w="23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0"/>
                <w:sz w:val="21"/>
                <w:fitText w:val="1890" w:id="6"/>
              </w:rPr>
              <w:t>※家庭汚水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890" w:id="6"/>
              </w:rPr>
              <w:t>を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0"/>
                <w:sz w:val="21"/>
                <w:fitText w:val="1890" w:id="7"/>
              </w:rPr>
              <w:t>排水する場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890" w:id="7"/>
              </w:rPr>
              <w:t>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水道水以外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の使用水量</w:t>
            </w:r>
          </w:p>
        </w:tc>
        <w:tc>
          <w:tcPr>
            <w:tcW w:w="4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家庭用　　　人×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／月＝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その他（　　　）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／月＝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　　　　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</w:t>
            </w:r>
          </w:p>
        </w:tc>
      </w:tr>
      <w:tr>
        <w:trPr>
          <w:cantSplit/>
          <w:trHeight w:val="454" w:hRule="exact"/>
        </w:trPr>
        <w:tc>
          <w:tcPr>
            <w:tcW w:w="2356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1"/>
                <w:fitText w:val="1890" w:id="8"/>
              </w:rPr>
              <w:t>※工場又は事業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890" w:id="8"/>
              </w:rPr>
              <w:t>場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汚水を排水する場合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fitText w:val="1680" w:id="9"/>
              </w:rPr>
              <w:t>水道水の使用水量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平均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　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</w:t>
            </w:r>
          </w:p>
        </w:tc>
      </w:tr>
      <w:tr>
        <w:trPr>
          <w:cantSplit/>
          <w:trHeight w:val="907" w:hRule="exact"/>
        </w:trPr>
        <w:tc>
          <w:tcPr>
            <w:tcW w:w="235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水道水以外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の使用水量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井戸水　　　　平均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その他（　　）平均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</w:t>
            </w:r>
          </w:p>
          <w:p>
            <w:pPr>
              <w:pStyle w:val="0"/>
              <w:ind w:firstLine="210" w:firstLineChars="10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平均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／月</w:t>
            </w:r>
          </w:p>
        </w:tc>
      </w:tr>
      <w:tr>
        <w:trPr>
          <w:cantSplit/>
          <w:trHeight w:val="454" w:hRule="exact"/>
        </w:trPr>
        <w:tc>
          <w:tcPr>
            <w:tcW w:w="235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排水の水質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別紙のとおり</w:t>
            </w:r>
          </w:p>
        </w:tc>
      </w:tr>
      <w:tr>
        <w:trPr>
          <w:trHeight w:val="454" w:hRule="exact"/>
        </w:trPr>
        <w:tc>
          <w:tcPr>
            <w:tcW w:w="7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臨時使用届</w:t>
            </w:r>
          </w:p>
        </w:tc>
        <w:tc>
          <w:tcPr>
            <w:tcW w:w="15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  <w:fitText w:val="1155" w:id="10"/>
              </w:rPr>
              <w:t>使用期</w:t>
            </w:r>
            <w:r>
              <w:rPr>
                <w:rFonts w:hint="eastAsia" w:ascii="ＭＳ 明朝" w:hAnsi="ＭＳ 明朝" w:eastAsia="ＭＳ 明朝"/>
                <w:spacing w:val="1"/>
                <w:kern w:val="2"/>
                <w:sz w:val="21"/>
                <w:fitText w:val="1155" w:id="10"/>
              </w:rPr>
              <w:t>間</w:t>
            </w:r>
          </w:p>
        </w:tc>
        <w:tc>
          <w:tcPr>
            <w:tcW w:w="680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454" w:hRule="exac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3"/>
                <w:kern w:val="2"/>
                <w:sz w:val="21"/>
                <w:fitText w:val="1155" w:id="11"/>
              </w:rPr>
              <w:t>排除汚水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  <w:fitText w:val="1155" w:id="11"/>
              </w:rPr>
              <w:t>量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平均　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／日×　　　　日間＝　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</w:tr>
      <w:tr>
        <w:trPr>
          <w:cantSplit/>
          <w:trHeight w:val="454" w:hRule="exact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31"/>
                <w:kern w:val="2"/>
                <w:sz w:val="21"/>
                <w:fitText w:val="1155" w:id="12"/>
              </w:rPr>
              <w:t>その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  <w:fitText w:val="1155" w:id="12"/>
              </w:rPr>
              <w:t>他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cantSplit/>
          <w:trHeight w:val="454" w:hRule="exact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2"/>
                <w:sz w:val="21"/>
                <w:fitText w:val="1890" w:id="13"/>
              </w:rPr>
              <w:t>水道メータ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13"/>
              </w:rPr>
              <w:t>ー</w:t>
            </w:r>
          </w:p>
        </w:tc>
        <w:tc>
          <w:tcPr>
            <w:tcW w:w="6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口径　　　㎜　番号　　　　―　　　　　　指針　　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</w:tr>
      <w:tr>
        <w:trPr>
          <w:cantSplit/>
          <w:trHeight w:val="680" w:hRule="exact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排水設備指定工事店</w:t>
            </w:r>
          </w:p>
        </w:tc>
        <w:tc>
          <w:tcPr>
            <w:tcW w:w="6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spacing w:before="60" w:beforeLines="0" w:beforeAutospacing="0" w:after="60" w:afterLines="0" w:afterAutospacing="0" w:line="380" w:lineRule="exact"/>
        <w:jc w:val="both"/>
        <w:textAlignment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一部接続の場合は、全部接続の確約書、排除汚水量認定申請書を併せて提出してください。</w:t>
      </w:r>
    </w:p>
    <w:p>
      <w:pPr>
        <w:pStyle w:val="0"/>
        <w:ind w:left="0" w:leftChars="0" w:right="0" w:rightChars="0" w:firstLine="210" w:firstLineChars="100"/>
        <w:jc w:val="both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b w:val="1"/>
          <w:kern w:val="2"/>
          <w:sz w:val="21"/>
        </w:rPr>
        <w:t>※上下水道局記入欄</w:t>
      </w:r>
      <w:r>
        <w:rPr>
          <w:rFonts w:hint="eastAsia" w:ascii="ＭＳ 明朝" w:hAnsi="ＭＳ 明朝" w:eastAsia="ＭＳ 明朝"/>
          <w:b w:val="1"/>
          <w:kern w:val="2"/>
          <w:sz w:val="21"/>
        </w:rPr>
        <w:t>(</w:t>
      </w:r>
      <w:r>
        <w:rPr>
          <w:rFonts w:hint="eastAsia" w:ascii="ＭＳ 明朝" w:hAnsi="ＭＳ 明朝" w:eastAsia="ＭＳ 明朝"/>
          <w:b w:val="1"/>
          <w:kern w:val="2"/>
          <w:sz w:val="21"/>
        </w:rPr>
        <w:t>開始等</w:t>
      </w:r>
      <w:r>
        <w:rPr>
          <w:rFonts w:hint="eastAsia" w:ascii="ＭＳ 明朝" w:hAnsi="ＭＳ 明朝" w:eastAsia="ＭＳ 明朝"/>
          <w:b w:val="1"/>
          <w:kern w:val="2"/>
          <w:sz w:val="21"/>
        </w:rPr>
        <w:t>)</w:t>
      </w:r>
    </w:p>
    <w:tbl>
      <w:tblPr>
        <w:tblStyle w:val="11"/>
        <w:tblW w:w="7991" w:type="auto"/>
        <w:jc w:val="left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34"/>
        <w:gridCol w:w="1407"/>
        <w:gridCol w:w="1134"/>
        <w:gridCol w:w="1608"/>
        <w:gridCol w:w="961"/>
        <w:gridCol w:w="1250"/>
      </w:tblGrid>
      <w:tr>
        <w:trPr>
          <w:trHeight w:val="454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18"/>
                <w:fitText w:val="900" w:id="14"/>
              </w:rPr>
              <w:t>事業区</w:t>
            </w:r>
            <w:r>
              <w:rPr>
                <w:rFonts w:hint="eastAsia" w:ascii="ＭＳ 明朝" w:hAnsi="ＭＳ 明朝" w:eastAsia="ＭＳ 明朝"/>
                <w:kern w:val="2"/>
                <w:sz w:val="18"/>
                <w:fitText w:val="900" w:id="14"/>
              </w:rPr>
              <w:t>分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公共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・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集排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2"/>
                <w:sz w:val="18"/>
                <w:fitText w:val="900" w:id="15"/>
              </w:rPr>
              <w:t>処理分</w:t>
            </w:r>
            <w:r>
              <w:rPr>
                <w:rFonts w:hint="eastAsia" w:ascii="ＭＳ 明朝" w:hAnsi="ＭＳ 明朝" w:eastAsia="ＭＳ 明朝"/>
                <w:kern w:val="2"/>
                <w:sz w:val="18"/>
                <w:fitText w:val="900" w:id="15"/>
              </w:rPr>
              <w:t>区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22"/>
                <w:kern w:val="2"/>
                <w:sz w:val="18"/>
                <w:fitText w:val="540" w:id="16"/>
              </w:rPr>
              <w:t>Exce</w:t>
            </w:r>
            <w:r>
              <w:rPr>
                <w:rFonts w:hint="eastAsia" w:ascii="ＭＳ 明朝" w:hAnsi="ＭＳ 明朝" w:eastAsia="ＭＳ 明朝"/>
                <w:spacing w:val="2"/>
                <w:kern w:val="2"/>
                <w:sz w:val="18"/>
                <w:fitText w:val="540" w:id="16"/>
              </w:rPr>
              <w:t>l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賦課異動月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　　　　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お客様番号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－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検針月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偶・奇・毎</w:t>
            </w:r>
          </w:p>
        </w:tc>
      </w:tr>
      <w:tr>
        <w:trPr>
          <w:trHeight w:val="454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  <w:fitText w:val="900" w:id="17"/>
              </w:rPr>
              <w:t>入力</w:t>
            </w:r>
            <w:r>
              <w:rPr>
                <w:rFonts w:hint="eastAsia" w:ascii="ＭＳ 明朝" w:hAnsi="ＭＳ 明朝" w:eastAsia="ＭＳ 明朝"/>
                <w:kern w:val="2"/>
                <w:sz w:val="18"/>
                <w:fitText w:val="900" w:id="17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pacing w:val="90"/>
                <w:kern w:val="2"/>
                <w:sz w:val="18"/>
                <w:fitText w:val="900" w:id="18"/>
              </w:rPr>
              <w:t>確認</w:t>
            </w:r>
            <w:r>
              <w:rPr>
                <w:rFonts w:hint="eastAsia" w:ascii="ＭＳ 明朝" w:hAnsi="ＭＳ 明朝" w:eastAsia="ＭＳ 明朝"/>
                <w:kern w:val="2"/>
                <w:sz w:val="18"/>
                <w:fitText w:val="900" w:id="18"/>
              </w:rPr>
              <w:t>日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</w:p>
        </w:tc>
      </w:tr>
    </w:tbl>
    <w:p>
      <w:pPr>
        <w:pStyle w:val="0"/>
        <w:ind w:left="0" w:leftChars="0" w:right="0" w:rightChars="0" w:firstLine="210" w:firstLineChars="100"/>
        <w:jc w:val="both"/>
        <w:rPr>
          <w:rFonts w:hint="eastAsia" w:ascii="ＭＳ 明朝" w:hAnsi="ＭＳ 明朝" w:eastAsia="ＭＳ 明朝"/>
          <w:kern w:val="0"/>
        </w:rPr>
      </w:pPr>
    </w:p>
    <w:sectPr>
      <w:pgSz w:w="11906" w:h="16838"/>
      <w:pgMar w:top="283" w:right="567" w:bottom="283" w:left="1701" w:header="720" w:footer="720" w:gutter="0"/>
      <w:cols w:space="720"/>
      <w:textDirection w:val="lrTb"/>
      <w:docGrid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201"/>
  <w:drawingGridVerticalSpacing w:val="17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ｽﾀｲﾙ1"/>
    <w:basedOn w:val="0"/>
    <w:next w:val="15"/>
    <w:link w:val="0"/>
    <w:uiPriority w:val="0"/>
    <w:qFormat/>
    <w:pPr>
      <w:wordWrap w:val="0"/>
      <w:autoSpaceDE w:val="0"/>
      <w:autoSpaceDN w:val="0"/>
      <w:adjustRightInd w:val="0"/>
    </w:pPr>
    <w:rPr>
      <w:rFonts w:ascii="ＭＳ 明朝" w:hAnsi="ＭＳ 明朝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7" w:customStyle="1">
    <w:name w:val="ヘッダー (文字)"/>
    <w:basedOn w:val="10"/>
    <w:next w:val="17"/>
    <w:link w:val="16"/>
    <w:uiPriority w:val="0"/>
    <w:qFormat/>
    <w:rPr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kern w:val="0"/>
      <w:sz w:val="20"/>
    </w:rPr>
  </w:style>
  <w:style w:type="character" w:styleId="19" w:customStyle="1">
    <w:name w:val="フッター (文字)"/>
    <w:basedOn w:val="10"/>
    <w:next w:val="19"/>
    <w:link w:val="18"/>
    <w:uiPriority w:val="0"/>
    <w:qFormat/>
    <w:rPr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qFormat/>
    <w:rPr>
      <w:kern w:val="2"/>
      <w:sz w:val="22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qFormat/>
    <w:rPr>
      <w:b w:val="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0</Words>
  <Characters>134</Characters>
  <Application>JUST Note</Application>
  <Lines>112</Lines>
  <Paragraphs>26</Paragraphs>
  <Company>DAI-ICHI HOKI.,Ltd.</Company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#中牧 美奈子</dc:creator>
  <cp:lastModifiedBy>杉森 恒夫</cp:lastModifiedBy>
  <cp:lastPrinted>2023-05-25T06:56:21Z</cp:lastPrinted>
  <dcterms:created xsi:type="dcterms:W3CDTF">2021-03-17T08:27:00Z</dcterms:created>
  <dcterms:modified xsi:type="dcterms:W3CDTF">2023-05-26T01:38:53Z</dcterms:modified>
  <cp:revision>13</cp:revision>
</cp:coreProperties>
</file>