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（様式１）</w:t>
      </w:r>
    </w:p>
    <w:p>
      <w:pPr>
        <w:pStyle w:val="0"/>
        <w:jc w:val="center"/>
        <w:rPr>
          <w:rFonts w:hint="eastAsia" w:eastAsia="ＭＳ 明朝" w:asciiTheme="minorHAnsi" w:hAnsiTheme="minorHAnsi"/>
          <w:color w:val="000000"/>
          <w:kern w:val="0"/>
          <w:sz w:val="22"/>
        </w:rPr>
      </w:pPr>
      <w:r>
        <w:rPr>
          <w:rFonts w:hint="eastAsia"/>
        </w:rPr>
        <w:t>倉吉市「ノスタルジックリゾート倉吉」</w:t>
      </w:r>
      <w:bookmarkStart w:id="0" w:name="_GoBack"/>
      <w:bookmarkEnd w:id="0"/>
      <w:r>
        <w:rPr>
          <w:rFonts w:hint="eastAsia"/>
        </w:rPr>
        <w:t>創造事業（交流基盤整備、経済効果維持拡大事業）</w:t>
      </w:r>
      <w:r>
        <w:rPr>
          <w:rFonts w:hint="default"/>
        </w:rPr>
        <w:t>業務</w:t>
      </w:r>
      <w:r>
        <w:rPr>
          <w:rFonts w:hint="eastAsia" w:eastAsia="ＭＳ 明朝" w:asciiTheme="minorHAnsi" w:hAnsiTheme="minorHAnsi"/>
          <w:color w:val="000000"/>
          <w:kern w:val="0"/>
          <w:sz w:val="21"/>
        </w:rPr>
        <w:t>質問書</w:t>
      </w:r>
    </w:p>
    <w:p>
      <w:pPr>
        <w:pStyle w:val="0"/>
        <w:jc w:val="center"/>
        <w:rPr>
          <w:rFonts w:hint="eastAsia" w:eastAsia="ＭＳ 明朝" w:asciiTheme="minorHAnsi" w:hAnsiTheme="minorHAnsi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令和８年　月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tbl>
      <w:tblPr>
        <w:tblStyle w:val="33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34"/>
        <w:gridCol w:w="1246"/>
        <w:gridCol w:w="3247"/>
        <w:gridCol w:w="3635"/>
      </w:tblGrid>
      <w:tr>
        <w:trPr/>
        <w:tc>
          <w:tcPr>
            <w:tcW w:w="209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事業者名</w:t>
            </w:r>
          </w:p>
        </w:tc>
        <w:tc>
          <w:tcPr>
            <w:tcW w:w="660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担当者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連絡先</w:t>
            </w: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所属部署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担当者名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ＦＡＸ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w w:val="90"/>
                <w:kern w:val="0"/>
                <w:sz w:val="22"/>
              </w:rPr>
              <w:t>電子メール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tbl>
      <w:tblPr>
        <w:tblStyle w:val="33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180"/>
        <w:gridCol w:w="6882"/>
      </w:tblGrid>
      <w:tr>
        <w:trPr/>
        <w:tc>
          <w:tcPr>
            <w:tcW w:w="20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>
          <w:trHeight w:val="4978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22" w:hanging="422" w:hangingChars="200"/>
        <w:jc w:val="lef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注：質問の対象となる書類（応募要領・標準要求書など）、ページ、項目などについて記入してください。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eastAsia="ＭＳ 明朝" w:asciiTheme="minorHAnsi" w:hAnsiTheme="minorHAnsi"/>
          <w:kern w:val="0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147</Characters>
  <Application>JUST Note</Application>
  <Lines>77</Lines>
  <Paragraphs>13</Paragraphs>
  <CharactersWithSpaces>149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三谷 友理</cp:lastModifiedBy>
  <dcterms:created xsi:type="dcterms:W3CDTF">2017-01-05T08:00:00Z</dcterms:created>
  <dcterms:modified xsi:type="dcterms:W3CDTF">2026-05-21T10:41:20Z</dcterms:modified>
  <cp:revision>30</cp:revision>
</cp:coreProperties>
</file>