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40" w:lineRule="exact"/>
        <w:jc w:val="center"/>
        <w:rPr>
          <w:rFonts w:hint="default" w:asciiTheme="majorEastAsia" w:hAnsiTheme="majorEastAsia" w:eastAsiaTheme="majorEastAsia"/>
          <w:sz w:val="28"/>
        </w:rPr>
      </w:pPr>
      <w:r>
        <w:rPr>
          <w:rFonts w:hint="default" w:asciiTheme="majorEastAsia" w:hAnsiTheme="majorEastAsia" w:eastAsiaTheme="majorEastAsia"/>
          <w:sz w:val="28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column">
                  <wp:posOffset>5395595</wp:posOffset>
                </wp:positionH>
                <wp:positionV relativeFrom="paragraph">
                  <wp:posOffset>-245745</wp:posOffset>
                </wp:positionV>
                <wp:extent cx="831850" cy="202565"/>
                <wp:effectExtent l="0" t="0" r="635" b="635"/>
                <wp:wrapNone/>
                <wp:docPr id="1026" name="Text Box 29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Text Box 29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83185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（様式１）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style="mso-position-vertical-relative:text;z-index:8;mso-wrap-distance-left:9pt;width:65.5pt;height:15.95pt;mso-position-horizontal-relative:text;position:absolute;margin-left:424.85pt;margin-top:-19.350000000000001pt;mso-wrap-distance-bottom:0pt;mso-wrap-distance-right:9pt;mso-wrap-distance-top:0pt;v-text-anchor:top;" o:spid="_x0000_s1026" o:allowincell="t" o:allowoverlap="t" filled="t" fillcolor="#fffff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（様式１）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Theme="majorEastAsia" w:hAnsiTheme="majorEastAsia" w:eastAsiaTheme="majorEastAsia"/>
          <w:sz w:val="28"/>
        </w:rPr>
        <w:t>第</w:t>
      </w:r>
      <w:r>
        <w:rPr>
          <w:rFonts w:hint="eastAsia" w:asciiTheme="majorEastAsia" w:hAnsiTheme="majorEastAsia" w:eastAsiaTheme="majorEastAsia"/>
          <w:sz w:val="28"/>
        </w:rPr>
        <w:t>48</w:t>
      </w:r>
      <w:r>
        <w:rPr>
          <w:rFonts w:hint="eastAsia" w:asciiTheme="majorEastAsia" w:hAnsiTheme="majorEastAsia" w:eastAsiaTheme="majorEastAsia"/>
          <w:sz w:val="28"/>
        </w:rPr>
        <w:t>回倉吉打吹まつり</w:t>
      </w:r>
    </w:p>
    <w:p>
      <w:pPr>
        <w:pStyle w:val="0"/>
        <w:spacing w:line="440" w:lineRule="exact"/>
        <w:jc w:val="center"/>
        <w:rPr>
          <w:rFonts w:hint="default" w:asciiTheme="majorEastAsia" w:hAnsiTheme="majorEastAsia" w:eastAsiaTheme="majorEastAsia"/>
          <w:sz w:val="32"/>
        </w:rPr>
      </w:pPr>
      <w:r>
        <w:rPr>
          <w:rFonts w:hint="eastAsia" w:asciiTheme="majorEastAsia" w:hAnsiTheme="majorEastAsia" w:eastAsiaTheme="majorEastAsia"/>
          <w:sz w:val="32"/>
        </w:rPr>
        <w:t>「くらのいち」（出店）申込書</w:t>
      </w:r>
    </w:p>
    <w:p>
      <w:pPr>
        <w:pStyle w:val="0"/>
        <w:jc w:val="left"/>
        <w:rPr>
          <w:rFonts w:hint="default" w:asciiTheme="minorEastAsia" w:hAnsiTheme="minorEastAsia" w:eastAsiaTheme="minorEastAsia"/>
        </w:rPr>
      </w:pPr>
    </w:p>
    <w:tbl>
      <w:tblPr>
        <w:tblStyle w:val="11"/>
        <w:tblW w:w="938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71"/>
        <w:gridCol w:w="3875"/>
        <w:gridCol w:w="1012"/>
        <w:gridCol w:w="2723"/>
      </w:tblGrid>
      <w:tr>
        <w:trPr>
          <w:trHeight w:val="750" w:hRule="atLeast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参加団体名</w:t>
            </w:r>
          </w:p>
        </w:tc>
        <w:tc>
          <w:tcPr>
            <w:tcW w:w="7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（フリガナ）</w:t>
            </w:r>
          </w:p>
        </w:tc>
      </w:tr>
      <w:tr>
        <w:trPr>
          <w:trHeight w:val="750" w:hRule="atLeast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代表者名</w:t>
            </w:r>
          </w:p>
        </w:tc>
        <w:tc>
          <w:tcPr>
            <w:tcW w:w="7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41" w:hRule="atLeast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住所</w:t>
            </w:r>
          </w:p>
        </w:tc>
        <w:tc>
          <w:tcPr>
            <w:tcW w:w="7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28" w:hRule="atLeast"/>
        </w:trPr>
        <w:tc>
          <w:tcPr>
            <w:tcW w:w="17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連絡先</w:t>
            </w:r>
          </w:p>
        </w:tc>
        <w:tc>
          <w:tcPr>
            <w:tcW w:w="38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default" w:asciiTheme="minorEastAsia" w:hAnsiTheme="minorEastAsia" w:eastAsiaTheme="minorEastAsia"/>
              </w:rPr>
              <w:t>TEL:</w:t>
            </w:r>
          </w:p>
        </w:tc>
        <w:tc>
          <w:tcPr>
            <w:tcW w:w="3735" w:type="dxa"/>
            <w:gridSpan w:val="2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</w:rPr>
              <w:t>FAX</w:t>
            </w:r>
            <w:r>
              <w:rPr>
                <w:rFonts w:hint="default" w:asciiTheme="minorEastAsia" w:hAnsiTheme="minorEastAsia" w:eastAsiaTheme="minorEastAsia"/>
              </w:rPr>
              <w:t>:</w:t>
            </w:r>
          </w:p>
        </w:tc>
      </w:tr>
      <w:tr>
        <w:trPr>
          <w:trHeight w:val="291" w:hRule="atLeast"/>
        </w:trPr>
        <w:tc>
          <w:tcPr>
            <w:tcW w:w="1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75" w:type="dxa"/>
            <w:vMerge w:val="continue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35" w:type="dxa"/>
            <w:gridSpan w:val="2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</w:rPr>
              <w:t>Mail:</w:t>
            </w:r>
          </w:p>
        </w:tc>
      </w:tr>
      <w:tr>
        <w:trPr>
          <w:trHeight w:val="655" w:hRule="atLeast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出店期日</w:t>
            </w:r>
          </w:p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出店場所</w:t>
            </w:r>
          </w:p>
        </w:tc>
        <w:tc>
          <w:tcPr>
            <w:tcW w:w="7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令和８年８月１日（土）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倉吉市役所第２庁舎駐車場</w:t>
            </w:r>
          </w:p>
        </w:tc>
      </w:tr>
      <w:tr>
        <w:trPr>
          <w:trHeight w:val="655" w:hRule="atLeast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出店現場責任者</w:t>
            </w:r>
          </w:p>
        </w:tc>
        <w:tc>
          <w:tcPr>
            <w:tcW w:w="7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</w:rPr>
              <w:t>　　　　　　　　　　　　　　　　　　　　（携帯：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　　　　　　　　　　　　）</w:t>
            </w:r>
          </w:p>
        </w:tc>
      </w:tr>
      <w:tr>
        <w:trPr>
          <w:trHeight w:val="2097" w:hRule="atLeast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出店内容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（詳しく）</w:t>
            </w:r>
          </w:p>
        </w:tc>
        <w:tc>
          <w:tcPr>
            <w:tcW w:w="7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bookmarkStart w:id="0" w:name="_GoBack"/>
            <w:bookmarkEnd w:id="0"/>
          </w:p>
        </w:tc>
      </w:tr>
      <w:tr>
        <w:trPr>
          <w:cantSplit/>
          <w:trHeight w:val="1023" w:hRule="atLeast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実行委員会が準備・提供するもの</w:t>
            </w:r>
          </w:p>
        </w:tc>
        <w:tc>
          <w:tcPr>
            <w:tcW w:w="7610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highlight w:val="yellow"/>
              </w:rPr>
            </w:pPr>
            <w:r>
              <w:rPr>
                <w:rFonts w:hint="eastAsia" w:asciiTheme="minorEastAsia" w:hAnsiTheme="minorEastAsia" w:eastAsiaTheme="minorEastAsia"/>
                <w:b w:val="0"/>
              </w:rPr>
              <w:t>・出店区画（スペース）のみ：１区画</w:t>
            </w:r>
            <w:r>
              <w:rPr>
                <w:rFonts w:hint="eastAsia" w:asciiTheme="minorEastAsia" w:hAnsiTheme="minorEastAsia" w:eastAsiaTheme="minorEastAsia"/>
                <w:b w:val="0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 w:val="0"/>
              </w:rPr>
              <w:t>間口</w:t>
            </w:r>
            <w:r>
              <w:rPr>
                <w:rFonts w:hint="eastAsia" w:asciiTheme="minorEastAsia" w:hAnsiTheme="minorEastAsia" w:eastAsiaTheme="minorEastAsia"/>
                <w:b w:val="0"/>
              </w:rPr>
              <w:t>2.7</w:t>
            </w:r>
            <w:r>
              <w:rPr>
                <w:rFonts w:hint="eastAsia" w:asciiTheme="minorEastAsia" w:hAnsiTheme="minorEastAsia" w:eastAsiaTheme="minorEastAsia"/>
                <w:b w:val="0"/>
              </w:rPr>
              <w:t>×奥行</w:t>
            </w:r>
            <w:r>
              <w:rPr>
                <w:rFonts w:hint="eastAsia" w:asciiTheme="minorEastAsia" w:hAnsiTheme="minorEastAsia" w:eastAsiaTheme="minorEastAsia"/>
                <w:b w:val="0"/>
              </w:rPr>
              <w:t>3.6m</w:t>
            </w:r>
            <w:r>
              <w:rPr>
                <w:rFonts w:hint="eastAsia" w:asciiTheme="minorEastAsia" w:hAnsiTheme="minorEastAsia" w:eastAsiaTheme="minorEastAsia"/>
                <w:b w:val="0"/>
              </w:rPr>
              <w:t>（</w:t>
            </w:r>
            <w:r>
              <w:rPr>
                <w:rFonts w:hint="eastAsia" w:asciiTheme="minorEastAsia" w:hAnsiTheme="minorEastAsia" w:eastAsiaTheme="minorEastAsia"/>
                <w:b w:val="0"/>
              </w:rPr>
              <w:t>1.5</w:t>
            </w:r>
            <w:r>
              <w:rPr>
                <w:rFonts w:hint="eastAsia" w:asciiTheme="minorEastAsia" w:hAnsiTheme="minorEastAsia" w:eastAsiaTheme="minorEastAsia"/>
                <w:b w:val="0"/>
              </w:rPr>
              <w:t>間×２間サイズ）</w:t>
            </w:r>
          </w:p>
          <w:p>
            <w:pPr>
              <w:pStyle w:val="0"/>
              <w:jc w:val="both"/>
              <w:rPr>
                <w:rFonts w:hint="eastAsia"/>
                <w:highlight w:val="yellow"/>
              </w:rPr>
            </w:pPr>
            <w:r>
              <w:rPr>
                <w:rFonts w:hint="eastAsia" w:asciiTheme="minorEastAsia" w:hAnsiTheme="minorEastAsia" w:eastAsiaTheme="minorEastAsia"/>
                <w:b w:val="0"/>
                <w:highlight w:val="none"/>
              </w:rPr>
              <w:t>【備品等に関する注意事項】</w:t>
            </w:r>
          </w:p>
          <w:p>
            <w:pPr>
              <w:pStyle w:val="0"/>
              <w:ind w:firstLine="193" w:firstLineChars="100"/>
              <w:jc w:val="both"/>
              <w:rPr>
                <w:rFonts w:hint="eastAsia"/>
                <w:highlight w:val="yellow"/>
              </w:rPr>
            </w:pPr>
            <w:r>
              <w:rPr>
                <w:rFonts w:hint="eastAsia" w:asciiTheme="minorEastAsia" w:hAnsiTheme="minorEastAsia" w:eastAsiaTheme="minorEastAsia"/>
                <w:b w:val="0"/>
              </w:rPr>
              <w:t>テント、照明、机・イス、電源（自家発電機や延長コード等）など、設営に必要な備品の貸し出しや提供は一切ございません。</w:t>
            </w:r>
          </w:p>
        </w:tc>
      </w:tr>
      <w:tr>
        <w:trPr>
          <w:cantSplit/>
          <w:trHeight w:val="446" w:hRule="atLeast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その他必要設備</w:t>
            </w:r>
          </w:p>
          <w:p>
            <w:pPr>
              <w:pStyle w:val="0"/>
              <w:widowControl w:val="1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※出店者各自で</w:t>
            </w:r>
          </w:p>
          <w:p>
            <w:pPr>
              <w:pStyle w:val="0"/>
              <w:widowControl w:val="1"/>
              <w:ind w:firstLine="193" w:firstLineChars="100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準備する。</w:t>
            </w:r>
          </w:p>
        </w:tc>
        <w:tc>
          <w:tcPr>
            <w:tcW w:w="7610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b w:val="1"/>
              </w:rPr>
            </w:pPr>
            <w:r>
              <w:rPr>
                <w:rFonts w:hint="eastAsia" w:asciiTheme="minorEastAsia" w:hAnsiTheme="minorEastAsia" w:eastAsiaTheme="minorEastAsia"/>
                <w:b w:val="0"/>
              </w:rPr>
              <w:t>出店にあたり、以下の設備はすべて出店者各自でご手配・ご準備をお願いします。</w:t>
            </w:r>
          </w:p>
          <w:p>
            <w:pPr>
              <w:pStyle w:val="0"/>
              <w:ind w:left="1157" w:hanging="1157" w:hangingChars="600"/>
              <w:rPr>
                <w:rFonts w:hint="default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</w:rPr>
              <w:t>・設営備品：テント、ウエイト（※テントの脚１本につき</w:t>
            </w:r>
            <w:r>
              <w:rPr>
                <w:rFonts w:hint="eastAsia" w:asciiTheme="minorEastAsia" w:hAnsiTheme="minorEastAsia" w:eastAsiaTheme="minorEastAsia"/>
                <w:b w:val="0"/>
              </w:rPr>
              <w:t>20kg</w:t>
            </w:r>
            <w:r>
              <w:rPr>
                <w:rFonts w:hint="eastAsia" w:asciiTheme="minorEastAsia" w:hAnsiTheme="minorEastAsia" w:eastAsiaTheme="minorEastAsia"/>
                <w:b w:val="0"/>
              </w:rPr>
              <w:t>以上の重り）、照明、</w:t>
            </w:r>
          </w:p>
          <w:p>
            <w:pPr>
              <w:pStyle w:val="0"/>
              <w:ind w:left="1157" w:leftChars="600" w:firstLine="0" w:firstLineChars="0"/>
              <w:rPr>
                <w:rFonts w:hint="default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</w:rPr>
              <w:t>机、イスなど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</w:rPr>
              <w:t>・電源設備：消音型自家発電機、延長コードなど（※電源を使用する場合）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</w:rPr>
              <w:t>・衛生設備：手指消毒用アルコール、流水式手洗い設備、給排水タンクなど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</w:rPr>
              <w:t>・安全設備（消火器）：１本</w:t>
            </w:r>
          </w:p>
          <w:p>
            <w:pPr>
              <w:pStyle w:val="0"/>
              <w:ind w:left="0" w:leftChars="0" w:firstLine="0" w:firstLineChars="0"/>
              <w:rPr>
                <w:rFonts w:hint="default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</w:rPr>
              <w:t>※火気業務用消火器に限る。家庭用消火器等不可。</w:t>
            </w:r>
          </w:p>
          <w:p>
            <w:pPr>
              <w:pStyle w:val="0"/>
              <w:ind w:left="0" w:leftChars="0" w:hanging="193" w:hangingChars="100"/>
              <w:rPr>
                <w:rFonts w:hint="default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</w:rPr>
              <w:t>※平成</w:t>
            </w:r>
            <w:r>
              <w:rPr>
                <w:rFonts w:hint="eastAsia" w:asciiTheme="minorEastAsia" w:hAnsiTheme="minorEastAsia" w:eastAsiaTheme="minorEastAsia"/>
                <w:b w:val="0"/>
              </w:rPr>
              <w:t>26</w:t>
            </w:r>
            <w:r>
              <w:rPr>
                <w:rFonts w:hint="eastAsia" w:asciiTheme="minorEastAsia" w:hAnsiTheme="minorEastAsia" w:eastAsiaTheme="minorEastAsia"/>
                <w:b w:val="0"/>
              </w:rPr>
              <w:t>年７月の火災予防条例改正に伴い、火気を使用する器具を設けるブースには、１ブースにつき１本の消火器設置が義務付けられています。</w:t>
            </w:r>
          </w:p>
        </w:tc>
      </w:tr>
      <w:tr>
        <w:trPr>
          <w:cantSplit/>
          <w:trHeight w:val="400" w:hRule="atLeast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出店料</w:t>
            </w:r>
          </w:p>
        </w:tc>
        <w:tc>
          <w:tcPr>
            <w:tcW w:w="4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</w:rPr>
              <w:t>合　計　金　額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７，０００円</w:t>
            </w:r>
          </w:p>
        </w:tc>
      </w:tr>
      <w:tr>
        <w:trPr>
          <w:cantSplit/>
          <w:trHeight w:val="420" w:hRule="atLeast"/>
        </w:trPr>
        <w:tc>
          <w:tcPr>
            <w:tcW w:w="177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売上額（見込）</w:t>
            </w:r>
          </w:p>
        </w:tc>
        <w:tc>
          <w:tcPr>
            <w:tcW w:w="7610" w:type="dxa"/>
            <w:gridSpan w:val="3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67" w:rightChars="-35" w:firstLine="1735" w:firstLineChars="900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</w:rPr>
              <w:t>円　※保険加入の関係で必要ですので、見込額をご記入ください。</w:t>
            </w:r>
          </w:p>
        </w:tc>
      </w:tr>
      <w:tr>
        <w:trPr>
          <w:trHeight w:val="393" w:hRule="atLeast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その他</w:t>
            </w:r>
          </w:p>
        </w:tc>
        <w:tc>
          <w:tcPr>
            <w:tcW w:w="7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772"/>
              <w:rPr>
                <w:rFonts w:hint="default" w:asciiTheme="minorEastAsia" w:hAnsiTheme="minorEastAsia" w:eastAsiaTheme="minorEastAsia"/>
                <w:b w:val="1"/>
                <w:u w:val="single" w:color="auto"/>
              </w:rPr>
            </w:pPr>
            <w:r>
              <w:rPr>
                <w:rFonts w:hint="eastAsia" w:asciiTheme="minorEastAsia" w:hAnsiTheme="minorEastAsia" w:eastAsiaTheme="minorEastAsia"/>
              </w:rPr>
              <w:t>・出店料はおつりがいらないようご持参ください。</w:t>
            </w:r>
          </w:p>
          <w:p>
            <w:pPr>
              <w:pStyle w:val="0"/>
              <w:ind w:right="772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</w:rPr>
              <w:t>・倉吉打吹まつりＴシャツ・ポロシャツの着用にご協力ください。</w:t>
            </w:r>
          </w:p>
        </w:tc>
      </w:tr>
    </w:tbl>
    <w:p>
      <w:pPr>
        <w:rPr>
          <w:rFonts w:hint="default"/>
        </w:rPr>
        <w:sectPr>
          <w:pgSz w:w="11906" w:h="16838"/>
          <w:pgMar w:top="964" w:right="1134" w:bottom="290" w:left="1134" w:header="851" w:footer="992" w:gutter="0"/>
          <w:cols w:space="720"/>
          <w:textDirection w:val="lrTb"/>
          <w:docGrid w:type="linesAndChars" w:linePitch="291" w:charSpace="-3531"/>
        </w:sectPr>
      </w:pPr>
    </w:p>
    <w:p>
      <w:pPr>
        <w:pStyle w:val="0"/>
        <w:spacing w:line="440" w:lineRule="exact"/>
        <w:jc w:val="center"/>
        <w:rPr>
          <w:rFonts w:hint="default" w:asciiTheme="majorEastAsia" w:hAnsiTheme="majorEastAsia" w:eastAsiaTheme="majorEastAsia"/>
          <w:sz w:val="28"/>
        </w:rPr>
      </w:pPr>
      <w:r>
        <w:rPr>
          <w:rFonts w:hint="default" w:asciiTheme="majorEastAsia" w:hAnsiTheme="majorEastAsia" w:eastAsiaTheme="majorEastAsia"/>
          <w:sz w:val="28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8063230</wp:posOffset>
                </wp:positionH>
                <wp:positionV relativeFrom="paragraph">
                  <wp:posOffset>-302260</wp:posOffset>
                </wp:positionV>
                <wp:extent cx="831850" cy="202565"/>
                <wp:effectExtent l="0" t="0" r="635" b="635"/>
                <wp:wrapNone/>
                <wp:docPr id="1027" name="Text Box 2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Text Box 2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83185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（様式２）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style="mso-position-vertical-relative:text;z-index:2;mso-wrap-distance-left:9pt;width:65.5pt;height:15.95pt;mso-position-horizontal-relative:text;position:absolute;margin-left:634.9pt;margin-top:-23.8pt;mso-wrap-distance-bottom:0pt;mso-wrap-distance-right:9pt;mso-wrap-distance-top:0pt;v-text-anchor:top;" o:spid="_x0000_s1027" o:allowincell="t" o:allowoverlap="t" filled="t" fillcolor="#fffff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（様式２）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Theme="majorEastAsia" w:hAnsiTheme="majorEastAsia" w:eastAsiaTheme="majorEastAsia"/>
          <w:sz w:val="28"/>
        </w:rPr>
        <w:t>第</w:t>
      </w:r>
      <w:r>
        <w:rPr>
          <w:rFonts w:hint="eastAsia" w:asciiTheme="majorEastAsia" w:hAnsiTheme="majorEastAsia" w:eastAsiaTheme="majorEastAsia"/>
          <w:sz w:val="28"/>
        </w:rPr>
        <w:t>48</w:t>
      </w:r>
      <w:r>
        <w:rPr>
          <w:rFonts w:hint="eastAsia" w:asciiTheme="majorEastAsia" w:hAnsiTheme="majorEastAsia" w:eastAsiaTheme="majorEastAsia"/>
          <w:sz w:val="28"/>
        </w:rPr>
        <w:t>回倉吉打吹まつり</w:t>
      </w:r>
    </w:p>
    <w:p>
      <w:pPr>
        <w:pStyle w:val="0"/>
        <w:spacing w:line="440" w:lineRule="exact"/>
        <w:jc w:val="center"/>
        <w:rPr>
          <w:rFonts w:hint="default" w:asciiTheme="majorEastAsia" w:hAnsiTheme="majorEastAsia" w:eastAsiaTheme="majorEastAsia"/>
          <w:sz w:val="32"/>
        </w:rPr>
      </w:pPr>
      <w:r>
        <w:rPr>
          <w:rFonts w:hint="eastAsia" w:asciiTheme="majorEastAsia" w:hAnsiTheme="majorEastAsia" w:eastAsiaTheme="majorEastAsia"/>
          <w:sz w:val="32"/>
        </w:rPr>
        <w:t>「くらのいち」（出店）レイアウト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default" w:asciiTheme="minorEastAsia" w:hAnsiTheme="minorEastAsia" w:eastAsiaTheme="minorEastAsia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-395605</wp:posOffset>
                </wp:positionH>
                <wp:positionV relativeFrom="paragraph">
                  <wp:posOffset>2198370</wp:posOffset>
                </wp:positionV>
                <wp:extent cx="628650" cy="485775"/>
                <wp:effectExtent l="0" t="0" r="635" b="635"/>
                <wp:wrapNone/>
                <wp:docPr id="1028" name="Text Box 24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Text Box 24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286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Theme="minorEastAsia" w:hAnsiTheme="minorEastAsia" w:eastAsia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</w:rPr>
                              <w:t>1.5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</w:rPr>
                              <w:t>間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Theme="minorEastAsia" w:hAnsiTheme="minorEastAsia" w:eastAsiaTheme="minorEastAsia"/>
                              </w:rPr>
                            </w:pPr>
                            <w:r>
                              <w:rPr>
                                <w:rFonts w:hint="default" w:asciiTheme="minorEastAsia" w:hAnsiTheme="minorEastAsia" w:eastAsiaTheme="minorEastAsia"/>
                              </w:rPr>
                              <w:t>2.7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</w:rPr>
                              <w:t>m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style="mso-position-vertical-relative:text;z-index:5;mso-wrap-distance-left:9pt;width:49.5pt;height:38.25pt;mso-position-horizontal-relative:text;position:absolute;margin-left:-31.15pt;margin-top:173.1pt;mso-wrap-distance-bottom:0pt;mso-wrap-distance-right:9pt;mso-wrap-distance-top:0pt;v-text-anchor:top;" o:spid="_x0000_s1028" o:allowincell="t" o:allowoverlap="t" filled="t" fillcolor="#ffffff" stroked="f" o:spt="202" type="#_x0000_t202">
                <v:fill/>
                <v:textbox style="layout-flow:horizontal;" inset="0mm,0mm,0mm,0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Theme="minorEastAsia" w:hAnsiTheme="minorEastAsia" w:eastAsiaTheme="minorEastAsia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</w:rPr>
                        <w:t>1.5</w:t>
                      </w:r>
                      <w:r>
                        <w:rPr>
                          <w:rFonts w:hint="eastAsia" w:asciiTheme="minorEastAsia" w:hAnsiTheme="minorEastAsia" w:eastAsiaTheme="minorEastAsia"/>
                        </w:rPr>
                        <w:t>間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 w:asciiTheme="minorEastAsia" w:hAnsiTheme="minorEastAsia" w:eastAsiaTheme="minorEastAsia"/>
                        </w:rPr>
                      </w:pPr>
                      <w:r>
                        <w:rPr>
                          <w:rFonts w:hint="default" w:asciiTheme="minorEastAsia" w:hAnsiTheme="minorEastAsia" w:eastAsiaTheme="minorEastAsia"/>
                        </w:rPr>
                        <w:t>2.7</w:t>
                      </w:r>
                      <w:r>
                        <w:rPr>
                          <w:rFonts w:hint="eastAsia" w:asciiTheme="minorEastAsia" w:hAnsiTheme="minorEastAsia" w:eastAsiaTheme="minorEastAsia"/>
                        </w:rPr>
                        <w:t>m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Theme="minorEastAsia" w:hAnsiTheme="minorEastAsia" w:eastAsiaTheme="minorEastAsia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73025</wp:posOffset>
                </wp:positionH>
                <wp:positionV relativeFrom="paragraph">
                  <wp:posOffset>2824480</wp:posOffset>
                </wp:positionV>
                <wp:extent cx="342900" cy="1790700"/>
                <wp:effectExtent l="635" t="635" r="29845" b="10795"/>
                <wp:wrapNone/>
                <wp:docPr id="1029" name="Arc 23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Arc 23"/>
                      <wps:cNvSpPr/>
                      <wps:spPr>
                        <a:xfrm flipH="1" flipV="1">
                          <a:off x="0" y="0"/>
                          <a:ext cx="342900" cy="179070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rc 23" style="mso-position-vertical-relative:text;z-index:4;mso-wrap-distance-left:9pt;width:27pt;height:141pt;mso-position-horizontal-relative:text;position:absolute;margin-left:5.75pt;margin-top:222.4pt;mso-wrap-distance-bottom:0pt;mso-wrap-distance-right:9pt;mso-wrap-distance-top:0pt;flip:x y;" o:spid="_x0000_s1029" o:allowincell="t" o:allowoverlap="t" filled="f" stroked="t" strokecolor="#000000" strokeweight="0.75pt" o:spt="100" path="m-1,0nfl-1,0c11929,0,21600,9670,21600,21600em-1,0nsl-1,0c11929,0,21600,9670,21600,21600l0,21600xe">
                <v:path textboxrect="0,0,21600,21600" arrowok="true" o:connecttype="custom" o:connectlocs="0,0;21600,21600;0,21600" o:connectangles="0,0,0" o:extrusionok="false"/>
                <v:fill/>
                <v:stroke joinstyle="roun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sz w:val="24"/>
        </w:rPr>
        <w:t>※テント内レイアウトを記入してください。（上から見て）</w:t>
      </w:r>
    </w:p>
    <w:tbl>
      <w:tblPr>
        <w:tblStyle w:val="11"/>
        <w:tblW w:w="13467" w:type="dxa"/>
        <w:tblInd w:w="6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3467"/>
      </w:tblGrid>
      <w:tr>
        <w:trPr>
          <w:trHeight w:val="6896" w:hRule="atLeast"/>
        </w:trPr>
        <w:tc>
          <w:tcPr>
            <w:tcW w:w="13467" w:type="dxa"/>
            <w:vAlign w:val="top"/>
          </w:tcPr>
          <w:p>
            <w:pPr>
              <w:pStyle w:val="0"/>
              <w:tabs>
                <w:tab w:val="left" w:leader="none" w:pos="2175"/>
              </w:tabs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-418465</wp:posOffset>
                      </wp:positionH>
                      <wp:positionV relativeFrom="paragraph">
                        <wp:posOffset>-8255</wp:posOffset>
                      </wp:positionV>
                      <wp:extent cx="342900" cy="1790700"/>
                      <wp:effectExtent l="635" t="635" r="29845" b="10795"/>
                      <wp:wrapNone/>
                      <wp:docPr id="1030" name="Arc 2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Arc 22"/>
                            <wps:cNvSpPr/>
                            <wps:spPr>
                              <a:xfrm flipH="1">
                                <a:off x="0" y="0"/>
                                <a:ext cx="342900" cy="1790700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rc 22" style="mso-position-vertical-relative:text;z-index:3;mso-wrap-distance-left:9pt;width:27pt;height:141pt;mso-position-horizontal-relative:text;position:absolute;margin-left:-32.950000000000003pt;margin-top:-0.65pt;mso-wrap-distance-bottom:0pt;mso-wrap-distance-right:9pt;mso-wrap-distance-top:0pt;flip:x;" o:spid="_x0000_s1030" o:allowincell="t" o:allowoverlap="t" filled="f" stroked="t" strokecolor="#000000" strokeweight="0.75pt" o:spt="100" path="m-1,0nfl-1,0c11929,0,21600,9670,21600,21600em-1,0nsl-1,0c11929,0,21600,9670,21600,21600l0,21600xe">
                      <v:path textboxrect="0,0,21600,21600" arrowok="true" o:connecttype="custom" o:connectlocs="0,0;21600,21600;0,21600" o:connectangles="0,0,0" o:extrusionok="false"/>
                      <v:fill/>
                      <v:stroke joinstyle="roun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tabs>
                <w:tab w:val="left" w:leader="none" w:pos="2175"/>
              </w:tabs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tabs>
                <w:tab w:val="left" w:leader="none" w:pos="2175"/>
              </w:tabs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tabs>
                <w:tab w:val="left" w:leader="none" w:pos="2175"/>
              </w:tabs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tabs>
                <w:tab w:val="left" w:leader="none" w:pos="2175"/>
              </w:tabs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tabs>
                <w:tab w:val="left" w:leader="none" w:pos="2175"/>
              </w:tabs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tabs>
                <w:tab w:val="left" w:leader="none" w:pos="2175"/>
              </w:tabs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tabs>
                <w:tab w:val="left" w:leader="none" w:pos="2175"/>
              </w:tabs>
              <w:rPr>
                <w:rFonts w:hint="default" w:asciiTheme="minorEastAsia" w:hAnsiTheme="minorEastAsia" w:eastAsiaTheme="minorEastAsia"/>
              </w:rPr>
            </w:pPr>
          </w:p>
        </w:tc>
      </w:tr>
    </w:tbl>
    <w:p>
      <w:pPr>
        <w:pStyle w:val="0"/>
        <w:rPr>
          <w:rFonts w:hint="default" w:asciiTheme="minorEastAsia" w:hAnsiTheme="minorEastAsia" w:eastAsiaTheme="minorEastAsia"/>
        </w:rPr>
      </w:pPr>
      <w:r>
        <w:rPr>
          <w:rFonts w:hint="default" w:asciiTheme="minorEastAsia" w:hAnsiTheme="minorEastAsia" w:eastAsiaTheme="minorEastAsia"/>
          <w:sz w:val="20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4233545</wp:posOffset>
                </wp:positionH>
                <wp:positionV relativeFrom="paragraph">
                  <wp:posOffset>187960</wp:posOffset>
                </wp:positionV>
                <wp:extent cx="619125" cy="485775"/>
                <wp:effectExtent l="0" t="0" r="635" b="635"/>
                <wp:wrapNone/>
                <wp:docPr id="1031" name="Text Box 25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Text Box 25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191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Theme="minorEastAsia" w:hAnsiTheme="minorEastAsia" w:eastAsia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</w:rPr>
                              <w:t>２間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Theme="minorEastAsia" w:hAnsiTheme="minorEastAsia" w:eastAsiaTheme="minorEastAsia"/>
                              </w:rPr>
                            </w:pPr>
                            <w:r>
                              <w:rPr>
                                <w:rFonts w:hint="default" w:asciiTheme="minorEastAsia" w:hAnsiTheme="minorEastAsia" w:eastAsiaTheme="minorEastAsia"/>
                              </w:rPr>
                              <w:t>3.6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</w:rPr>
                              <w:t>m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style="mso-position-vertical-relative:text;z-index:6;mso-wrap-distance-left:9pt;width:48.75pt;height:38.25pt;mso-position-horizontal-relative:text;position:absolute;margin-left:333.35pt;margin-top:14.8pt;mso-wrap-distance-bottom:0pt;mso-wrap-distance-right:9pt;mso-wrap-distance-top:0pt;v-text-anchor:top;" o:spid="_x0000_s1031" o:allowincell="t" o:allowoverlap="t" filled="t" fillcolor="#ffffff" stroked="f" o:spt="202" type="#_x0000_t202">
                <v:fill/>
                <v:textbox style="layout-flow:horizontal;" inset="0mm,0mm,0mm,0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Theme="minorEastAsia" w:hAnsiTheme="minorEastAsia" w:eastAsiaTheme="minorEastAsia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</w:rPr>
                        <w:t>２間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 w:asciiTheme="minorEastAsia" w:hAnsiTheme="minorEastAsia" w:eastAsiaTheme="minorEastAsia"/>
                        </w:rPr>
                      </w:pPr>
                      <w:r>
                        <w:rPr>
                          <w:rFonts w:hint="default" w:asciiTheme="minorEastAsia" w:hAnsiTheme="minorEastAsia" w:eastAsiaTheme="minorEastAsia"/>
                        </w:rPr>
                        <w:t>3.6</w:t>
                      </w:r>
                      <w:r>
                        <w:rPr>
                          <w:rFonts w:hint="eastAsia" w:asciiTheme="minorEastAsia" w:hAnsiTheme="minorEastAsia" w:eastAsiaTheme="minorEastAsia"/>
                        </w:rPr>
                        <w:t>m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Theme="minorEastAsia" w:hAnsiTheme="minorEastAsia" w:eastAsiaTheme="minorEastAsia"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column">
                  <wp:posOffset>415290</wp:posOffset>
                </wp:positionH>
                <wp:positionV relativeFrom="paragraph">
                  <wp:posOffset>-3810</wp:posOffset>
                </wp:positionV>
                <wp:extent cx="3562350" cy="400050"/>
                <wp:effectExtent l="635" t="635" r="29845" b="10795"/>
                <wp:wrapNone/>
                <wp:docPr id="1032" name="Arc 27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Arc 27"/>
                      <wps:cNvSpPr/>
                      <wps:spPr>
                        <a:xfrm flipH="1" flipV="1">
                          <a:off x="0" y="0"/>
                          <a:ext cx="3562350" cy="40005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rc 27" style="mso-position-vertical-relative:text;z-index:9;mso-wrap-distance-left:9pt;width:280.5pt;height:31.5pt;mso-position-horizontal-relative:text;position:absolute;margin-left:32.700000000000003pt;margin-top:-0.3pt;mso-wrap-distance-bottom:0pt;mso-wrap-distance-right:9pt;mso-wrap-distance-top:0pt;flip:x y;" o:spid="_x0000_s1032" o:allowincell="t" o:allowoverlap="t" filled="f" stroked="t" strokecolor="#000000" strokeweight="0.75pt" o:spt="100" path="m-1,0nfl-1,0c11929,0,21600,9670,21600,21600em-1,0nsl-1,0c11929,0,21600,9670,21600,21600l0,21600xe">
                <v:path textboxrect="0,0,21600,21600" arrowok="true" o:connecttype="custom" o:connectlocs="0,0;21600,21600;0,21600" o:connectangles="0,0,0" o:extrusionok="false"/>
                <v:fill/>
                <v:stroke joinstyle="roun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Theme="minorEastAsia" w:hAnsiTheme="minorEastAsia" w:eastAsiaTheme="minorEastAsia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5414010</wp:posOffset>
                </wp:positionH>
                <wp:positionV relativeFrom="paragraph">
                  <wp:posOffset>-2540</wp:posOffset>
                </wp:positionV>
                <wp:extent cx="3562350" cy="400050"/>
                <wp:effectExtent l="635" t="635" r="29845" b="10795"/>
                <wp:wrapNone/>
                <wp:docPr id="1033" name="Arc 26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Arc 26"/>
                      <wps:cNvSpPr/>
                      <wps:spPr>
                        <a:xfrm flipV="1">
                          <a:off x="0" y="0"/>
                          <a:ext cx="3562350" cy="40005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rc 26" style="mso-position-vertical-relative:text;z-index:7;mso-wrap-distance-left:9pt;width:280.5pt;height:31.5pt;mso-position-horizontal-relative:text;position:absolute;margin-left:426.3pt;margin-top:-0.2pt;mso-wrap-distance-bottom:0pt;mso-wrap-distance-right:9pt;mso-wrap-distance-top:0pt;flip:y;" o:spid="_x0000_s1033" o:allowincell="t" o:allowoverlap="t" filled="f" stroked="t" strokecolor="#000000" strokeweight="0.75pt" o:spt="100" path="m-1,0nfl-1,0c11929,0,21600,9670,21600,21600em-1,0nsl-1,0c11929,0,21600,9670,21600,21600l0,21600xe">
                <v:path textboxrect="0,0,21600,21600" arrowok="true" o:connecttype="custom" o:connectlocs="0,0;21600,21600;0,21600" o:connectangles="0,0,0" o:extrusionok="false"/>
                <v:fill/>
                <v:stroke joinstyle="roun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1" behindDoc="0" locked="0" layoutInCell="1" hidden="0" allowOverlap="1">
                <wp:simplePos x="0" y="0"/>
                <wp:positionH relativeFrom="column">
                  <wp:posOffset>-657860</wp:posOffset>
                </wp:positionH>
                <wp:positionV relativeFrom="paragraph">
                  <wp:posOffset>-2346325</wp:posOffset>
                </wp:positionV>
                <wp:extent cx="553720" cy="285750"/>
                <wp:effectExtent l="0" t="0" r="635" b="635"/>
                <wp:wrapNone/>
                <wp:docPr id="103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オブジェクト 0"/>
                      <wps:cNvSpPr txBox="1"/>
                      <wps:spPr>
                        <a:xfrm>
                          <a:off x="0" y="0"/>
                          <a:ext cx="553720" cy="28575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前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11;mso-wrap-distance-left:16pt;width:43.6pt;height:22.5pt;mso-position-horizontal-relative:text;position:absolute;margin-left:-51.8pt;margin-top:-184.75pt;mso-wrap-distance-bottom:0pt;mso-wrap-distance-right:16pt;mso-wrap-distance-top:0pt;" o:spid="_x0000_s1034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前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Theme="minorEastAsia" w:hAnsiTheme="minorEastAsia" w:eastAsiaTheme="minorEastAsia"/>
          <w:u w:val="single" w:color="auto"/>
        </w:rPr>
      </w:pPr>
    </w:p>
    <w:p>
      <w:pPr>
        <w:pStyle w:val="0"/>
        <w:rPr>
          <w:rFonts w:hint="default" w:asciiTheme="minorEastAsia" w:hAnsiTheme="minorEastAsia" w:eastAsiaTheme="minorEastAsia"/>
          <w:u w:val="single" w:color="auto"/>
        </w:rPr>
      </w:pPr>
    </w:p>
    <w:p>
      <w:pPr>
        <w:pStyle w:val="0"/>
        <w:rPr>
          <w:rFonts w:hint="default" w:asciiTheme="minorEastAsia" w:hAnsiTheme="minorEastAsia" w:eastAsiaTheme="minorEastAsia"/>
          <w:u w:val="single" w:color="auto"/>
        </w:rPr>
      </w:pPr>
      <w:r>
        <w:rPr>
          <w:rFonts w:hint="eastAsia" w:asciiTheme="minorEastAsia" w:hAnsiTheme="minorEastAsia" w:eastAsiaTheme="minorEastAsia"/>
          <w:u w:val="single" w:color="auto"/>
        </w:rPr>
        <w:t>※消火器の設置場所を記載してください。（火器から離れた場所でバックヤード側に設置してください。）</w:t>
      </w:r>
    </w:p>
    <w:p>
      <w:pPr>
        <w:pStyle w:val="0"/>
        <w:rPr>
          <w:rFonts w:hint="default" w:asciiTheme="minorEastAsia" w:hAnsiTheme="minorEastAsia" w:eastAsiaTheme="minorEastAsia"/>
          <w:b w:val="1"/>
          <w:sz w:val="36"/>
        </w:rPr>
        <w:sectPr>
          <w:headerReference r:id="rId5" w:type="default"/>
          <w:pgSz w:w="16840" w:h="11907" w:orient="landscape"/>
          <w:pgMar w:top="1418" w:right="1418" w:bottom="180" w:left="1418" w:header="851" w:footer="992" w:gutter="0"/>
          <w:cols w:space="720"/>
          <w:textDirection w:val="lrTb"/>
          <w:docGrid w:type="lines" w:linePitch="360"/>
        </w:sectPr>
      </w:pPr>
      <w:r>
        <w:rPr>
          <w:rFonts w:hint="eastAsia" w:asciiTheme="minorEastAsia" w:hAnsiTheme="minorEastAsia" w:eastAsiaTheme="minorEastAsia"/>
          <w:u w:val="single" w:color="auto"/>
        </w:rPr>
        <w:t>※消毒液の設置場所を記載してください。（消毒液はアルコール消毒液を用意してください。）</w:t>
      </w:r>
      <w:r>
        <w:rPr>
          <w:rFonts w:hint="default" w:asciiTheme="minorEastAsia" w:hAnsiTheme="minorEastAsia" w:eastAsiaTheme="minorEastAsia"/>
          <w:b w:val="1"/>
          <w:sz w:val="36"/>
        </w:rPr>
        <w:br w:type="page"/>
      </w:r>
    </w:p>
    <w:tbl>
      <w:tblPr>
        <w:tblStyle w:val="11"/>
        <w:tblpPr w:leftFromText="142" w:rightFromText="142" w:topFromText="0" w:bottomFromText="0" w:vertAnchor="page" w:horzAnchor="margin" w:tblpXSpec="left" w:tblpY="1351"/>
        <w:tblW w:w="1049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568"/>
        <w:gridCol w:w="259"/>
        <w:gridCol w:w="1998"/>
        <w:gridCol w:w="3686"/>
        <w:gridCol w:w="3979"/>
      </w:tblGrid>
      <w:tr>
        <w:trPr>
          <w:trHeight w:val="743" w:hRule="atLeast"/>
        </w:trPr>
        <w:tc>
          <w:tcPr>
            <w:tcW w:w="28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出店者の氏名及び住所</w:t>
            </w:r>
          </w:p>
        </w:tc>
        <w:tc>
          <w:tcPr>
            <w:tcW w:w="3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>　</w:t>
            </w:r>
          </w:p>
        </w:tc>
        <w:tc>
          <w:tcPr>
            <w:tcW w:w="39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</w:tr>
      <w:tr>
        <w:trPr>
          <w:trHeight w:val="1410" w:hRule="atLeast"/>
        </w:trPr>
        <w:tc>
          <w:tcPr>
            <w:tcW w:w="282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食品衛生法での許可の有無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br w:type="textWrapping" w:clear="none"/>
            </w:r>
            <w:r>
              <w:rPr>
                <w:rFonts w:hint="eastAsia" w:ascii="HGｺﾞｼｯｸE" w:hAnsi="HGｺﾞｼｯｸE" w:eastAsia="HGｺﾞｼｯｸE"/>
                <w:kern w:val="0"/>
                <w:sz w:val="14"/>
              </w:rPr>
              <w:t>※該当する箇所にチェックすること</w:t>
            </w:r>
            <w:r>
              <w:rPr>
                <w:rFonts w:hint="eastAsia" w:ascii="HGｺﾞｼｯｸE" w:hAnsi="HGｺﾞｼｯｸE" w:eastAsia="HGｺﾞｼｯｸE"/>
                <w:kern w:val="0"/>
                <w:sz w:val="14"/>
              </w:rPr>
              <w:br w:type="textWrapping" w:clear="none"/>
            </w:r>
            <w:r>
              <w:rPr>
                <w:rFonts w:hint="eastAsia" w:ascii="HGｺﾞｼｯｸE" w:hAnsi="HGｺﾞｼｯｸE" w:eastAsia="HGｺﾞｼｯｸE"/>
                <w:kern w:val="0"/>
                <w:sz w:val="14"/>
              </w:rPr>
              <w:t>※許可を持っている場合は業種を記載</w:t>
            </w:r>
          </w:p>
        </w:tc>
        <w:tc>
          <w:tcPr>
            <w:tcW w:w="368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>□有　　（　　　　　　　　　　業）</w:t>
            </w:r>
          </w:p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>　　□固定施設　　□露店営業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br w:type="textWrapping" w:clear="none"/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 xml:space="preserve">   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>□自動車営業</w:t>
            </w:r>
          </w:p>
          <w:p>
            <w:pPr>
              <w:pStyle w:val="0"/>
              <w:widowControl w:val="1"/>
              <w:spacing w:line="240" w:lineRule="exact"/>
              <w:ind w:firstLine="600" w:firstLineChars="300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>（施設名　　　　　　　）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br w:type="textWrapping" w:clear="none"/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>□無</w:t>
            </w:r>
          </w:p>
        </w:tc>
        <w:tc>
          <w:tcPr>
            <w:tcW w:w="397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>□有　　（　　　　　　　　　　業）</w:t>
            </w:r>
          </w:p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>　　□固定施設　　□露店営業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br w:type="textWrapping" w:clear="none"/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 xml:space="preserve">   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>□自動車営業</w:t>
            </w:r>
          </w:p>
          <w:p>
            <w:pPr>
              <w:pStyle w:val="0"/>
              <w:widowControl w:val="1"/>
              <w:spacing w:line="240" w:lineRule="exact"/>
              <w:ind w:firstLine="600" w:firstLineChars="300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>（施設名　　　　　　　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>　）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br w:type="textWrapping" w:clear="none"/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>□無</w:t>
            </w:r>
          </w:p>
        </w:tc>
      </w:tr>
      <w:tr>
        <w:trPr>
          <w:trHeight w:val="1026" w:hRule="atLeast"/>
        </w:trPr>
        <w:tc>
          <w:tcPr>
            <w:tcW w:w="2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他の行事等での出店の有無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br w:type="textWrapping" w:clear="none"/>
            </w:r>
            <w:r>
              <w:rPr>
                <w:rFonts w:hint="eastAsia" w:ascii="HGｺﾞｼｯｸE" w:hAnsi="HGｺﾞｼｯｸE" w:eastAsia="HGｺﾞｼｯｸE"/>
                <w:kern w:val="0"/>
                <w:sz w:val="14"/>
              </w:rPr>
              <w:t>※該当する箇所にチェックすること</w:t>
            </w:r>
            <w:r>
              <w:rPr>
                <w:rFonts w:hint="eastAsia" w:ascii="HGｺﾞｼｯｸE" w:hAnsi="HGｺﾞｼｯｸE" w:eastAsia="HGｺﾞｼｯｸE"/>
                <w:kern w:val="0"/>
                <w:sz w:val="14"/>
              </w:rPr>
              <w:br w:type="textWrapping" w:clear="none"/>
            </w:r>
            <w:r>
              <w:rPr>
                <w:rFonts w:hint="eastAsia" w:ascii="HGｺﾞｼｯｸE" w:hAnsi="HGｺﾞｼｯｸE" w:eastAsia="HGｺﾞｼｯｸE"/>
                <w:kern w:val="0"/>
                <w:sz w:val="14"/>
              </w:rPr>
              <w:t>※</w:t>
            </w:r>
            <w:r>
              <w:rPr>
                <w:rFonts w:hint="eastAsia" w:ascii="HGｺﾞｼｯｸE" w:hAnsi="HGｺﾞｼｯｸE" w:eastAsia="HGｺﾞｼｯｸE"/>
                <w:kern w:val="0"/>
                <w:sz w:val="14"/>
              </w:rPr>
              <w:t>(  )</w:t>
            </w:r>
            <w:r>
              <w:rPr>
                <w:rFonts w:hint="eastAsia" w:ascii="HGｺﾞｼｯｸE" w:hAnsi="HGｺﾞｼｯｸE" w:eastAsia="HGｺﾞｼｯｸE"/>
                <w:kern w:val="0"/>
                <w:sz w:val="14"/>
              </w:rPr>
              <w:t>内は今年度の現在までの出店日数を記載</w:t>
            </w:r>
          </w:p>
        </w:tc>
        <w:tc>
          <w:tcPr>
            <w:tcW w:w="3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>□有（　　　　　日）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br w:type="textWrapping" w:clear="none"/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br w:type="textWrapping" w:clear="none"/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>□無</w:t>
            </w:r>
          </w:p>
        </w:tc>
        <w:tc>
          <w:tcPr>
            <w:tcW w:w="3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>□有（　　　　　　　日）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br w:type="textWrapping" w:clear="none"/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br w:type="textWrapping" w:clear="none"/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>□無</w:t>
            </w:r>
          </w:p>
        </w:tc>
      </w:tr>
      <w:tr>
        <w:trPr>
          <w:trHeight w:val="462" w:hRule="atLeast"/>
        </w:trPr>
        <w:tc>
          <w:tcPr>
            <w:tcW w:w="2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今後の出店予定日数</w:t>
            </w:r>
          </w:p>
        </w:tc>
        <w:tc>
          <w:tcPr>
            <w:tcW w:w="3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>　　　　　　　　　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>　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 xml:space="preserve">   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>日</w:t>
            </w:r>
          </w:p>
        </w:tc>
        <w:tc>
          <w:tcPr>
            <w:tcW w:w="3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>　　　　　　　　　　　　日</w:t>
            </w:r>
          </w:p>
        </w:tc>
      </w:tr>
      <w:tr>
        <w:trPr>
          <w:trHeight w:val="145" w:hRule="atLeast"/>
        </w:trPr>
        <w:tc>
          <w:tcPr>
            <w:tcW w:w="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000000" w:fill="BFBFBF"/>
            <w:vAlign w:val="center"/>
          </w:tcPr>
          <w:p>
            <w:pPr>
              <w:pStyle w:val="0"/>
              <w:widowControl w:val="1"/>
              <w:snapToGrid w:val="0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14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4"/>
              </w:rPr>
              <w:t>　</w:t>
            </w:r>
          </w:p>
        </w:tc>
        <w:tc>
          <w:tcPr>
            <w:tcW w:w="19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000000" w:fill="BFBFBF"/>
            <w:vAlign w:val="center"/>
          </w:tcPr>
          <w:p>
            <w:pPr>
              <w:pStyle w:val="0"/>
              <w:widowControl w:val="1"/>
              <w:snapToGrid w:val="0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14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4"/>
              </w:rPr>
              <w:t>　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000000" w:fill="BFBFBF"/>
            <w:vAlign w:val="center"/>
          </w:tcPr>
          <w:p>
            <w:pPr>
              <w:pStyle w:val="0"/>
              <w:widowControl w:val="1"/>
              <w:snapToGrid w:val="0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>　</w:t>
            </w:r>
          </w:p>
        </w:tc>
        <w:tc>
          <w:tcPr>
            <w:tcW w:w="3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000000" w:fill="BFBFBF"/>
            <w:vAlign w:val="center"/>
          </w:tcPr>
          <w:p>
            <w:pPr>
              <w:pStyle w:val="0"/>
              <w:widowControl w:val="1"/>
              <w:snapToGrid w:val="0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>　</w:t>
            </w:r>
          </w:p>
        </w:tc>
      </w:tr>
      <w:tr>
        <w:trPr>
          <w:trHeight w:val="385" w:hRule="atLeast"/>
        </w:trPr>
        <w:tc>
          <w:tcPr>
            <w:tcW w:w="2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提供する食品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  <w:tc>
          <w:tcPr>
            <w:tcW w:w="3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</w:tr>
      <w:tr>
        <w:trPr>
          <w:trHeight w:val="407" w:hRule="atLeast"/>
        </w:trPr>
        <w:tc>
          <w:tcPr>
            <w:tcW w:w="2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提供予定数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</w:tr>
      <w:tr>
        <w:trPr>
          <w:trHeight w:val="266" w:hRule="atLeast"/>
        </w:trPr>
        <w:tc>
          <w:tcPr>
            <w:tcW w:w="10490" w:type="dxa"/>
            <w:gridSpan w:val="5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000000" w:fill="BFBFBF"/>
            <w:vAlign w:val="center"/>
          </w:tcPr>
          <w:p>
            <w:pPr>
              <w:pStyle w:val="0"/>
              <w:widowControl w:val="1"/>
              <w:snapToGrid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>＊営業許可を取得している場合は、以下の記載は省略可能</w:t>
            </w:r>
          </w:p>
        </w:tc>
      </w:tr>
      <w:tr>
        <w:trPr>
          <w:trHeight w:val="832" w:hRule="atLeast"/>
        </w:trPr>
        <w:tc>
          <w:tcPr>
            <w:tcW w:w="282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調理施設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br w:type="textWrapping" w:clear="none"/>
            </w:r>
            <w:r>
              <w:rPr>
                <w:rFonts w:hint="eastAsia" w:ascii="HGｺﾞｼｯｸE" w:hAnsi="HGｺﾞｼｯｸE" w:eastAsia="HGｺﾞｼｯｸE"/>
                <w:kern w:val="0"/>
                <w:sz w:val="14"/>
              </w:rPr>
              <w:t>※下処理等を行う施設名を記載</w:t>
            </w:r>
            <w:r>
              <w:rPr>
                <w:rFonts w:hint="eastAsia" w:ascii="HGｺﾞｼｯｸE" w:hAnsi="HGｺﾞｼｯｸE" w:eastAsia="HGｺﾞｼｯｸE"/>
                <w:kern w:val="0"/>
                <w:sz w:val="14"/>
              </w:rPr>
              <w:br w:type="textWrapping" w:clear="none"/>
            </w:r>
            <w:r>
              <w:rPr>
                <w:rFonts w:hint="eastAsia" w:ascii="HGｺﾞｼｯｸE" w:hAnsi="HGｺﾞｼｯｸE" w:eastAsia="HGｺﾞｼｯｸE"/>
                <w:kern w:val="0"/>
                <w:sz w:val="14"/>
              </w:rPr>
              <w:t>※全て現地調理の場合は記入不要</w:t>
            </w:r>
          </w:p>
        </w:tc>
        <w:tc>
          <w:tcPr>
            <w:tcW w:w="368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  <w:tc>
          <w:tcPr>
            <w:tcW w:w="397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</w:tr>
      <w:tr>
        <w:trPr>
          <w:trHeight w:val="685" w:hRule="atLeast"/>
        </w:trPr>
        <w:tc>
          <w:tcPr>
            <w:tcW w:w="2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調理場所からの運搬方法</w:t>
            </w:r>
            <w:r>
              <w:rPr>
                <w:rFonts w:hint="eastAsia" w:ascii="ＭＳ Ｐゴシック" w:hAnsi="ＭＳ Ｐゴシック" w:eastAsia="ＭＳ Ｐゴシック"/>
                <w:strike w:val="1"/>
                <w:kern w:val="0"/>
                <w:sz w:val="24"/>
              </w:rPr>
              <w:br w:type="textWrapping" w:clear="none"/>
            </w:r>
            <w:r>
              <w:rPr>
                <w:rFonts w:hint="eastAsia" w:ascii="HGｺﾞｼｯｸE" w:hAnsi="HGｺﾞｼｯｸE" w:eastAsia="HGｺﾞｼｯｸE"/>
                <w:kern w:val="0"/>
                <w:sz w:val="14"/>
              </w:rPr>
              <w:t>※全て現地調理の場合は記入不要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40" w:lineRule="exac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</w:tr>
      <w:tr>
        <w:trPr>
          <w:trHeight w:val="129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000000" w:fill="BFBFBF"/>
            <w:vAlign w:val="center"/>
          </w:tcPr>
          <w:p>
            <w:pPr>
              <w:pStyle w:val="0"/>
              <w:widowControl w:val="1"/>
              <w:adjustRightInd w:val="0"/>
              <w:snapToGrid w:val="0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14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4"/>
              </w:rPr>
              <w:t>　</w:t>
            </w:r>
          </w:p>
        </w:tc>
        <w:tc>
          <w:tcPr>
            <w:tcW w:w="2257" w:type="dxa"/>
            <w:gridSpan w:val="2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000000" w:fill="BFBFBF"/>
            <w:vAlign w:val="center"/>
          </w:tcPr>
          <w:p>
            <w:pPr>
              <w:pStyle w:val="0"/>
              <w:widowControl w:val="1"/>
              <w:adjustRightInd w:val="0"/>
              <w:snapToGrid w:val="0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14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4"/>
              </w:rPr>
              <w:t>　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000000" w:fill="BFBFBF"/>
            <w:vAlign w:val="center"/>
          </w:tcPr>
          <w:p>
            <w:pPr>
              <w:pStyle w:val="0"/>
              <w:widowControl w:val="1"/>
              <w:adjustRightInd w:val="0"/>
              <w:snapToGrid w:val="0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>　</w:t>
            </w:r>
          </w:p>
        </w:tc>
        <w:tc>
          <w:tcPr>
            <w:tcW w:w="397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000000" w:fill="BFBFBF"/>
            <w:vAlign w:val="center"/>
          </w:tcPr>
          <w:p>
            <w:pPr>
              <w:pStyle w:val="0"/>
              <w:widowControl w:val="1"/>
              <w:adjustRightInd w:val="0"/>
              <w:snapToGrid w:val="0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>　</w:t>
            </w:r>
          </w:p>
        </w:tc>
      </w:tr>
      <w:tr>
        <w:trPr>
          <w:trHeight w:val="1602" w:hRule="atLeast"/>
        </w:trPr>
        <w:tc>
          <w:tcPr>
            <w:tcW w:w="56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widowControl w:val="1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kern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調理工程</w:t>
            </w:r>
          </w:p>
        </w:tc>
        <w:tc>
          <w:tcPr>
            <w:tcW w:w="2257" w:type="dxa"/>
            <w:gridSpan w:val="2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HGｺﾞｼｯｸE" w:hAnsi="HGｺﾞｼｯｸE" w:eastAsia="HGｺﾞｼｯｸE"/>
                <w:kern w:val="0"/>
                <w:sz w:val="14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下処理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br w:type="textWrapping" w:clear="none"/>
            </w:r>
            <w:r>
              <w:rPr>
                <w:rFonts w:hint="eastAsia" w:ascii="ＭＳ Ｐゴシック" w:hAnsi="ＭＳ Ｐゴシック" w:eastAsia="ＭＳ Ｐゴシック"/>
                <w:kern w:val="0"/>
                <w:sz w:val="16"/>
              </w:rPr>
              <w:t>（現地調理がない場合もこの欄に記載）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br w:type="textWrapping" w:clear="none"/>
            </w:r>
            <w:r>
              <w:rPr>
                <w:rFonts w:hint="eastAsia" w:ascii="HGｺﾞｼｯｸE" w:hAnsi="HGｺﾞｼｯｸE" w:eastAsia="HGｺﾞｼｯｸE"/>
                <w:kern w:val="0"/>
                <w:sz w:val="14"/>
              </w:rPr>
              <w:t>※仕入れ先も記載すること</w:t>
            </w:r>
          </w:p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16"/>
              </w:rPr>
            </w:pPr>
            <w:r>
              <w:rPr>
                <w:rFonts w:hint="eastAsia" w:ascii="HGｺﾞｼｯｸE" w:hAnsi="HGｺﾞｼｯｸE" w:eastAsia="HGｺﾞｼｯｸE"/>
                <w:kern w:val="0"/>
                <w:sz w:val="14"/>
              </w:rPr>
              <w:t>※調理開始日も記載</w:t>
            </w:r>
          </w:p>
        </w:tc>
        <w:tc>
          <w:tcPr>
            <w:tcW w:w="3686" w:type="dxa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40" w:lineRule="exac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  <w:tc>
          <w:tcPr>
            <w:tcW w:w="397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40" w:lineRule="exac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</w:tr>
      <w:tr>
        <w:trPr>
          <w:trHeight w:val="1602" w:hRule="atLeast"/>
        </w:trPr>
        <w:tc>
          <w:tcPr>
            <w:tcW w:w="5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24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下処理工程での食材の</w:t>
            </w:r>
          </w:p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保管方法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  <w:tc>
          <w:tcPr>
            <w:tcW w:w="397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</w:tr>
      <w:tr>
        <w:trPr>
          <w:trHeight w:val="1602" w:hRule="atLeast"/>
        </w:trPr>
        <w:tc>
          <w:tcPr>
            <w:tcW w:w="5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24"/>
              </w:rPr>
            </w:pPr>
          </w:p>
        </w:tc>
        <w:tc>
          <w:tcPr>
            <w:tcW w:w="2257" w:type="dxa"/>
            <w:gridSpan w:val="2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現地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4"/>
              </w:rPr>
              <w:br w:type="textWrapping" w:clear="none"/>
            </w:r>
            <w:r>
              <w:rPr>
                <w:rFonts w:hint="eastAsia" w:ascii="HGｺﾞｼｯｸE" w:hAnsi="HGｺﾞｼｯｸE" w:eastAsia="HGｺﾞｼｯｸE"/>
                <w:kern w:val="0"/>
                <w:sz w:val="14"/>
              </w:rPr>
              <w:t>※仕入れ先も記載すること</w:t>
            </w:r>
          </w:p>
        </w:tc>
        <w:tc>
          <w:tcPr>
            <w:tcW w:w="368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40" w:lineRule="exac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  <w:tc>
          <w:tcPr>
            <w:tcW w:w="39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40" w:lineRule="exac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</w:tr>
      <w:tr>
        <w:trPr>
          <w:trHeight w:val="1602" w:hRule="atLeast"/>
        </w:trPr>
        <w:tc>
          <w:tcPr>
            <w:tcW w:w="5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24"/>
              </w:rPr>
            </w:pPr>
          </w:p>
        </w:tc>
        <w:tc>
          <w:tcPr>
            <w:tcW w:w="2257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24"/>
              </w:rPr>
            </w:pPr>
          </w:p>
        </w:tc>
        <w:tc>
          <w:tcPr>
            <w:tcW w:w="36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  <w:tc>
          <w:tcPr>
            <w:tcW w:w="3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</w:tr>
      <w:tr>
        <w:trPr>
          <w:trHeight w:val="1602" w:hRule="atLeast"/>
        </w:trPr>
        <w:tc>
          <w:tcPr>
            <w:tcW w:w="5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24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>現地での食材の</w:t>
            </w:r>
          </w:p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>保管方法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</w:tr>
    </w:tbl>
    <w:p>
      <w:pPr>
        <w:pStyle w:val="0"/>
        <w:ind w:left="2512" w:leftChars="1196"/>
        <w:jc w:val="left"/>
        <w:rPr>
          <w:rFonts w:hint="default"/>
        </w:rPr>
      </w:pPr>
      <w:r>
        <w:rPr>
          <w:rFonts w:hint="default" w:ascii="ＭＳ Ｐゴシック" w:hAnsi="ＭＳ Ｐゴシック" w:eastAsia="ＭＳ Ｐゴシック"/>
          <w:kern w:val="0"/>
          <w:sz w:val="20"/>
        </w:rPr>
        <mc:AlternateContent>
          <mc:Choice Requires="wps">
            <w:drawing>
              <wp:anchor distT="0" distB="0" distL="114300" distR="114300" simplePos="0" relativeHeight="10" behindDoc="0" locked="0" layoutInCell="1" hidden="0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-381000</wp:posOffset>
                </wp:positionV>
                <wp:extent cx="4105275" cy="333375"/>
                <wp:effectExtent l="0" t="0" r="635" b="635"/>
                <wp:wrapNone/>
                <wp:docPr id="1035" name="テキスト ボックス 12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テキスト ボックス 12"/>
                      <wps:cNvSpPr txBox="1"/>
                      <wps:spPr>
                        <a:xfrm>
                          <a:off x="0" y="0"/>
                          <a:ext cx="41052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ｺﾞｼｯｸE" w:hAnsi="HGｺﾞｼｯｸE" w:eastAsia="HGｺﾞｼｯｸE"/>
                                <w:sz w:val="20"/>
                                <w:u w:val="double" w:color="auto"/>
                              </w:rPr>
                            </w:pPr>
                            <w:r>
                              <w:rPr>
                                <w:rFonts w:hint="eastAsia" w:ascii="HGｺﾞｼｯｸE" w:hAnsi="HGｺﾞｼｯｸE" w:eastAsia="HGｺﾞｼｯｸE"/>
                                <w:sz w:val="20"/>
                                <w:u w:val="double" w:color="auto"/>
                              </w:rPr>
                              <w:t>※</w:t>
                            </w:r>
                            <w:r>
                              <w:rPr>
                                <w:rFonts w:hint="default" w:ascii="HGｺﾞｼｯｸE" w:hAnsi="HGｺﾞｼｯｸE" w:eastAsia="HGｺﾞｼｯｸE"/>
                                <w:sz w:val="20"/>
                                <w:u w:val="double" w:color="auto"/>
                              </w:rPr>
                              <w:t>用紙が足りない場合は、コピーしてお使いください。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style="mso-position-vertical-relative:text;z-index:10;mso-wrap-distance-left:9pt;width:323.25pt;height:26.25pt;mso-position-horizontal-relative:text;position:absolute;margin-left:-24pt;margin-top:-30pt;mso-wrap-distance-bottom:0pt;mso-wrap-distance-right:9pt;mso-wrap-distance-top:0pt;v-text-anchor:top;" o:spid="_x0000_s1035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HGｺﾞｼｯｸE" w:hAnsi="HGｺﾞｼｯｸE" w:eastAsia="HGｺﾞｼｯｸE"/>
                          <w:sz w:val="20"/>
                          <w:u w:val="double" w:color="auto"/>
                        </w:rPr>
                      </w:pPr>
                      <w:r>
                        <w:rPr>
                          <w:rFonts w:hint="eastAsia" w:ascii="HGｺﾞｼｯｸE" w:hAnsi="HGｺﾞｼｯｸE" w:eastAsia="HGｺﾞｼｯｸE"/>
                          <w:sz w:val="20"/>
                          <w:u w:val="double" w:color="auto"/>
                        </w:rPr>
                        <w:t>※</w:t>
                      </w:r>
                      <w:r>
                        <w:rPr>
                          <w:rFonts w:hint="default" w:ascii="HGｺﾞｼｯｸE" w:hAnsi="HGｺﾞｼｯｸE" w:eastAsia="HGｺﾞｼｯｸE"/>
                          <w:sz w:val="20"/>
                          <w:u w:val="double" w:color="auto"/>
                        </w:rPr>
                        <w:t>用紙が足りない場合は、コピーしてお使いください。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Theme="majorEastAsia" w:hAnsiTheme="majorEastAsia" w:eastAsiaTheme="majorEastAsia"/>
          <w:sz w:val="32"/>
        </w:rPr>
        <w:t>仕入れ及び調理の概要</w:t>
      </w:r>
      <w:r>
        <w:rPr>
          <w:rFonts w:hint="eastAsia"/>
          <w:sz w:val="28"/>
        </w:rPr>
        <w:t>（詳しく記入してください。）</w:t>
      </w:r>
      <w:r>
        <w:rPr>
          <w:rFonts w:hint="eastAsia"/>
        </w:rPr>
        <w:t>　（様式３）</w:t>
      </w:r>
    </w:p>
    <w:sectPr>
      <w:pgSz w:w="11906" w:h="16838"/>
      <w:pgMar w:top="567" w:right="567" w:bottom="284" w:left="567" w:header="454" w:footer="992" w:gutter="0"/>
      <w:cols w:space="720"/>
      <w:textDirection w:val="lrTb"/>
      <w:docGrid w:type="linesAndChars" w:linePitch="36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105"/>
  <w:drawingGridVerticalSpacing w:val="36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Body Text"/>
    <w:basedOn w:val="0"/>
    <w:next w:val="19"/>
    <w:link w:val="0"/>
    <w:uiPriority w:val="0"/>
    <w:rPr>
      <w:sz w:val="18"/>
    </w:rPr>
  </w:style>
  <w:style w:type="paragraph" w:styleId="20">
    <w:name w:val="List Paragraph"/>
    <w:basedOn w:val="0"/>
    <w:next w:val="20"/>
    <w:link w:val="0"/>
    <w:uiPriority w:val="0"/>
    <w:qFormat/>
    <w:pPr>
      <w:ind w:left="840" w:leftChars="400"/>
    </w:p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300</TotalTime>
  <Pages>3</Pages>
  <Words>15</Words>
  <Characters>1106</Characters>
  <Application>JUST Note</Application>
  <Lines>263</Lines>
  <Paragraphs>81</Paragraphs>
  <Company>倉吉市</Company>
  <CharactersWithSpaces>1248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第２８回倉吉打吹まつり・お祭り広場</dc:title>
  <dc:creator>administrator</dc:creator>
  <cp:lastModifiedBy>川上 大輔</cp:lastModifiedBy>
  <cp:lastPrinted>2025-06-12T03:39:10Z</cp:lastPrinted>
  <dcterms:created xsi:type="dcterms:W3CDTF">2019-05-30T07:09:00Z</dcterms:created>
  <dcterms:modified xsi:type="dcterms:W3CDTF">2026-06-11T23:42:24Z</dcterms:modified>
  <cp:revision>31</cp:revision>
</cp:coreProperties>
</file>