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color w:val="auto"/>
          <w:kern w:val="0"/>
        </w:rPr>
      </w:pPr>
      <w:r>
        <w:rPr>
          <w:rFonts w:hint="eastAsia" w:ascii="游明朝" w:hAnsi="游明朝" w:eastAsia="游明朝"/>
          <w:color w:val="auto"/>
          <w:kern w:val="0"/>
        </w:rPr>
        <w:t>（様式２）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kern w:val="0"/>
          <w:sz w:val="32"/>
        </w:rPr>
      </w:pPr>
      <w:r>
        <w:rPr>
          <w:rFonts w:hint="eastAsia" w:ascii="游明朝" w:hAnsi="游明朝" w:eastAsia="游明朝"/>
          <w:color w:val="auto"/>
          <w:kern w:val="0"/>
          <w:sz w:val="32"/>
        </w:rPr>
        <w:t>倉吉市デ</w:t>
      </w:r>
      <w:bookmarkStart w:id="0" w:name="_GoBack"/>
      <w:bookmarkEnd w:id="0"/>
      <w:r>
        <w:rPr>
          <w:rFonts w:hint="eastAsia" w:ascii="游明朝" w:hAnsi="游明朝" w:eastAsia="游明朝"/>
          <w:color w:val="auto"/>
          <w:kern w:val="0"/>
          <w:sz w:val="32"/>
        </w:rPr>
        <w:t>ジタルしごと体験コンテンツ制作業務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kern w:val="0"/>
          <w:sz w:val="32"/>
        </w:rPr>
      </w:pPr>
      <w:r>
        <w:rPr>
          <w:rFonts w:hint="eastAsia" w:ascii="游明朝" w:hAnsi="游明朝" w:eastAsia="游明朝"/>
          <w:color w:val="auto"/>
          <w:kern w:val="0"/>
          <w:sz w:val="32"/>
        </w:rPr>
        <w:t>プロポーザル参加表明書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sz w:val="32"/>
        </w:rPr>
      </w:pPr>
    </w:p>
    <w:p>
      <w:pPr>
        <w:pStyle w:val="0"/>
        <w:wordWrap w:val="0"/>
        <w:snapToGrid w:val="0"/>
        <w:jc w:val="right"/>
        <w:rPr>
          <w:rFonts w:hint="eastAsia" w:ascii="游明朝" w:hAnsi="游明朝" w:eastAsia="游明朝"/>
          <w:color w:val="auto"/>
        </w:rPr>
      </w:pPr>
      <w:r>
        <w:rPr>
          <w:rFonts w:hint="eastAsia" w:ascii="游明朝" w:hAnsi="游明朝" w:eastAsia="游明朝"/>
          <w:color w:val="auto"/>
          <w:kern w:val="0"/>
          <w:sz w:val="22"/>
        </w:rPr>
        <w:t>令和８年　月</w:t>
      </w:r>
      <w:r>
        <w:rPr>
          <w:rFonts w:hint="eastAsia" w:ascii="游明朝" w:hAnsi="游明朝" w:eastAsia="游明朝"/>
          <w:color w:val="auto"/>
          <w:kern w:val="0"/>
          <w:sz w:val="22"/>
        </w:rPr>
        <w:t xml:space="preserve"> </w:t>
      </w:r>
      <w:r>
        <w:rPr>
          <w:rFonts w:hint="eastAsia" w:ascii="游明朝" w:hAnsi="游明朝" w:eastAsia="游明朝"/>
          <w:color w:val="auto"/>
          <w:kern w:val="0"/>
          <w:sz w:val="22"/>
        </w:rPr>
        <w:t>　日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倉吉市長　広田　一恭　様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  <w:kern w:val="0"/>
          <w:sz w:val="24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</w:rPr>
      </w:pPr>
      <w:r>
        <w:rPr>
          <w:rFonts w:hint="eastAsia" w:ascii="游明朝" w:hAnsi="游明朝" w:eastAsia="游明朝"/>
          <w:color w:val="auto"/>
          <w:spacing w:val="165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　　　　　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z w:val="22"/>
          <w:u w:val="dotted" w:color="auto"/>
        </w:rPr>
        <w:t>商号又は名称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    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　　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2"/>
        </w:rPr>
        <w:t>代表者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2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3"/>
        </w:rPr>
        <w:t>担当者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3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4"/>
        </w:rPr>
        <w:t>電話番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4"/>
        </w:rPr>
        <w:t>号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下記業務に係るプロポーザルに参加を申し込みます。</w:t>
      </w: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業務名称　　倉吉市デジタルしごと体験コンテンツ制作業務</w:t>
      </w:r>
    </w:p>
    <w:sectPr>
      <w:footerReference r:id="rId5" w:type="even"/>
      <w:pgSz w:w="11906" w:h="16838"/>
      <w:pgMar w:top="1620" w:right="151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1</Pages>
  <Words>0</Words>
  <Characters>193</Characters>
  <Application>JUST Note</Application>
  <Lines>24</Lines>
  <Paragraphs>13</Paragraphs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垣原 将志</cp:lastModifiedBy>
  <cp:lastPrinted>2016-08-30T12:13:00Z</cp:lastPrinted>
  <dcterms:created xsi:type="dcterms:W3CDTF">2015-11-05T23:09:00Z</dcterms:created>
  <dcterms:modified xsi:type="dcterms:W3CDTF">2026-05-22T01:54:18Z</dcterms:modified>
  <cp:revision>26</cp:revision>
</cp:coreProperties>
</file>