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32"/>
        </w:rPr>
      </w:pPr>
      <w:r>
        <w:rPr>
          <w:rFonts w:hint="eastAsia" w:asciiTheme="minorEastAsia" w:hAnsiTheme="minorEastAsia" w:eastAsiaTheme="minorEastAsia"/>
          <w:sz w:val="32"/>
        </w:rPr>
        <w:t>コンソーシアム（共同企業体）協定書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〈目　的〉</w:t>
      </w:r>
    </w:p>
    <w:p>
      <w:pPr>
        <w:pStyle w:val="0"/>
        <w:ind w:left="840" w:hanging="840" w:hangingChars="400"/>
        <w:rPr>
          <w:rFonts w:hint="default" w:asciiTheme="minorEastAsia" w:hAnsiTheme="minorEastAsia" w:eastAsiaTheme="minorEastAsia"/>
        </w:rPr>
      </w:pPr>
      <w:r>
        <w:rPr>
          <w:rFonts w:hint="eastAsia" w:asciiTheme="minorEastAsia" w:hAnsiTheme="minorEastAsia" w:eastAsiaTheme="minorEastAsia"/>
        </w:rPr>
        <w:t>第１条　本協定は、コンソーシアム（共同企業体）を設立して、</w:t>
      </w:r>
      <w:bookmarkStart w:id="0" w:name="_Hlk93316341"/>
      <w:r>
        <w:rPr>
          <w:rFonts w:hint="eastAsia" w:asciiTheme="minorEastAsia" w:hAnsiTheme="minorEastAsia" w:eastAsiaTheme="minorEastAsia"/>
        </w:rPr>
        <w:t>旧倉吉市国民宿舎グリーンスコーレせきがね設計及び運営事</w:t>
      </w:r>
      <w:bookmarkEnd w:id="0"/>
      <w:r>
        <w:rPr>
          <w:rFonts w:hint="default" w:asciiTheme="minorEastAsia" w:hAnsiTheme="minorEastAsia" w:eastAsiaTheme="minorEastAsia"/>
        </w:rPr>
        <w:t>業（以下「事業」という。）</w:t>
      </w:r>
      <w:r>
        <w:rPr>
          <w:rFonts w:hint="eastAsia" w:asciiTheme="minorEastAsia" w:hAnsiTheme="minorEastAsia" w:eastAsiaTheme="minorEastAsia"/>
        </w:rPr>
        <w:t>を共同連帯して営むことを目的とする。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〈名　称〉</w:t>
      </w:r>
    </w:p>
    <w:p>
      <w:pPr>
        <w:pStyle w:val="0"/>
        <w:ind w:left="840" w:hanging="840" w:hangingChars="400"/>
        <w:rPr>
          <w:rFonts w:hint="default" w:asciiTheme="minorEastAsia" w:hAnsiTheme="minorEastAsia" w:eastAsiaTheme="minorEastAsia"/>
        </w:rPr>
      </w:pPr>
      <w:r>
        <w:rPr>
          <w:rFonts w:hint="eastAsia" w:asciiTheme="minorEastAsia" w:hAnsiTheme="minorEastAsia" w:eastAsiaTheme="minorEastAsia"/>
        </w:rPr>
        <w:t>第２条　本協定に基づき設立するコンソーシアム（共同企業体）は、「○○○○○共同企業体（以下「本企業体」という。）」と称する。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〈構成企業の住所及び名称〉</w:t>
      </w:r>
    </w:p>
    <w:p>
      <w:pPr>
        <w:pStyle w:val="0"/>
        <w:rPr>
          <w:rFonts w:hint="default" w:asciiTheme="minorEastAsia" w:hAnsiTheme="minorEastAsia" w:eastAsiaTheme="minorEastAsia"/>
        </w:rPr>
      </w:pPr>
      <w:r>
        <w:rPr>
          <w:rFonts w:hint="eastAsia" w:asciiTheme="minorEastAsia" w:hAnsiTheme="minorEastAsia" w:eastAsiaTheme="minorEastAsia"/>
        </w:rPr>
        <w:t>第３条　本企業体の構成企業は、次のとおりとする。</w:t>
      </w:r>
    </w:p>
    <w:p>
      <w:pPr>
        <w:pStyle w:val="0"/>
        <w:rPr>
          <w:rFonts w:hint="default" w:asciiTheme="minorEastAsia" w:hAnsiTheme="minorEastAsia" w:eastAsiaTheme="minorEastAsia"/>
        </w:rPr>
      </w:pPr>
      <w:r>
        <w:rPr>
          <w:rFonts w:hint="eastAsia" w:asciiTheme="minorEastAsia" w:hAnsiTheme="minorEastAsia" w:eastAsiaTheme="minorEastAsia"/>
        </w:rPr>
        <w:t>　（１）（所在地）</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（商号又は名称）</w:t>
      </w:r>
    </w:p>
    <w:p>
      <w:pPr>
        <w:pStyle w:val="0"/>
        <w:rPr>
          <w:rFonts w:hint="default" w:asciiTheme="minorEastAsia" w:hAnsiTheme="minorEastAsia" w:eastAsiaTheme="minorEastAsia"/>
        </w:rPr>
      </w:pPr>
      <w:r>
        <w:rPr>
          <w:rFonts w:hint="eastAsia" w:asciiTheme="minorEastAsia" w:hAnsiTheme="minorEastAsia" w:eastAsiaTheme="minorEastAsia"/>
        </w:rPr>
        <w:t>　（２）（所在地）</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default" w:asciiTheme="minorEastAsia" w:hAnsiTheme="minorEastAsia" w:eastAsiaTheme="minorEastAsia"/>
        </w:rPr>
        <w:t>（</w:t>
      </w:r>
      <w:r>
        <w:rPr>
          <w:rFonts w:hint="eastAsia" w:asciiTheme="minorEastAsia" w:hAnsiTheme="minorEastAsia" w:eastAsiaTheme="minorEastAsia"/>
        </w:rPr>
        <w:t>商号又は名称）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〈代表者〉</w:t>
      </w:r>
    </w:p>
    <w:p>
      <w:pPr>
        <w:pStyle w:val="0"/>
        <w:ind w:left="840" w:hanging="840" w:hangingChars="400"/>
        <w:rPr>
          <w:rFonts w:hint="default" w:asciiTheme="minorEastAsia" w:hAnsiTheme="minorEastAsia" w:eastAsiaTheme="minorEastAsia"/>
        </w:rPr>
      </w:pPr>
      <w:r>
        <w:rPr>
          <w:rFonts w:hint="eastAsia" w:asciiTheme="minorEastAsia" w:hAnsiTheme="minorEastAsia" w:eastAsiaTheme="minorEastAsia"/>
        </w:rPr>
        <w:t>第４条　本企業体の代表構成企業（以下「代表者」という。）は、●●●（運営事業者）とする。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〈代表者の権限〉</w:t>
      </w:r>
    </w:p>
    <w:p>
      <w:pPr>
        <w:pStyle w:val="0"/>
        <w:ind w:left="840" w:hanging="840" w:hangingChars="400"/>
        <w:rPr>
          <w:rFonts w:hint="default" w:asciiTheme="minorEastAsia" w:hAnsiTheme="minorEastAsia" w:eastAsiaTheme="minorEastAsia"/>
        </w:rPr>
      </w:pPr>
      <w:r>
        <w:rPr>
          <w:rFonts w:hint="eastAsia" w:asciiTheme="minorEastAsia" w:hAnsiTheme="minorEastAsia" w:eastAsiaTheme="minorEastAsia"/>
        </w:rPr>
        <w:t>第５条　代表者は、事業の執行に関し、運営委員会の決定に従い、市との協議、報告、通知その他の行為を本企業体の代表として行う。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〈構成企業の連帯責任〉</w:t>
      </w:r>
    </w:p>
    <w:p>
      <w:pPr>
        <w:pStyle w:val="0"/>
        <w:rPr>
          <w:rFonts w:hint="default" w:asciiTheme="minorEastAsia" w:hAnsiTheme="minorEastAsia" w:eastAsiaTheme="minorEastAsia"/>
        </w:rPr>
      </w:pPr>
      <w:r>
        <w:rPr>
          <w:rFonts w:hint="eastAsia" w:asciiTheme="minorEastAsia" w:hAnsiTheme="minorEastAsia" w:eastAsiaTheme="minorEastAsia"/>
        </w:rPr>
        <w:t>第６条　本企業体の構成企業は、事業の執行に関して連帯して責任を負うものとする。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〈運営委員会〉</w:t>
      </w:r>
    </w:p>
    <w:p>
      <w:pPr>
        <w:pStyle w:val="0"/>
        <w:rPr>
          <w:rFonts w:hint="default" w:asciiTheme="minorEastAsia" w:hAnsiTheme="minorEastAsia" w:eastAsiaTheme="minorEastAsia"/>
        </w:rPr>
      </w:pPr>
      <w:r>
        <w:rPr>
          <w:rFonts w:hint="eastAsia" w:asciiTheme="minorEastAsia" w:hAnsiTheme="minorEastAsia" w:eastAsiaTheme="minorEastAsia"/>
        </w:rPr>
        <w:t>第７条　本企業体は、構成企業全員をもって運営委員会を設け、事業の運営にあたるものとする。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〈役割分担〉</w:t>
      </w:r>
    </w:p>
    <w:p>
      <w:pPr>
        <w:pStyle w:val="0"/>
        <w:rPr>
          <w:rFonts w:hint="default" w:asciiTheme="minorEastAsia" w:hAnsiTheme="minorEastAsia" w:eastAsiaTheme="minorEastAsia"/>
        </w:rPr>
      </w:pPr>
      <w:r>
        <w:rPr>
          <w:rFonts w:hint="eastAsia" w:asciiTheme="minorEastAsia" w:hAnsiTheme="minorEastAsia" w:eastAsiaTheme="minorEastAsia"/>
        </w:rPr>
        <w:t>第８条　事業の実施にあたり、各構成企業の役割分担は次のとおりとする。</w:t>
      </w:r>
    </w:p>
    <w:p>
      <w:pPr>
        <w:pStyle w:val="0"/>
        <w:rPr>
          <w:rFonts w:hint="default" w:asciiTheme="minorEastAsia" w:hAnsiTheme="minorEastAsia" w:eastAsiaTheme="minorEastAsia"/>
        </w:rPr>
      </w:pPr>
      <w:r>
        <w:rPr>
          <w:rFonts w:hint="eastAsia" w:asciiTheme="minorEastAsia" w:hAnsiTheme="minorEastAsia" w:eastAsiaTheme="minorEastAsia"/>
        </w:rPr>
        <w:t>　　（例）設計業務　　　　　　　▲▲▲</w:t>
      </w:r>
    </w:p>
    <w:p>
      <w:pPr>
        <w:pStyle w:val="0"/>
        <w:rPr>
          <w:rFonts w:hint="default" w:asciiTheme="minorEastAsia" w:hAnsiTheme="minorEastAsia" w:eastAsiaTheme="minorEastAsia"/>
        </w:rPr>
      </w:pPr>
      <w:r>
        <w:rPr>
          <w:rFonts w:hint="eastAsia" w:asciiTheme="minorEastAsia" w:hAnsiTheme="minorEastAsia" w:eastAsiaTheme="minorEastAsia"/>
        </w:rPr>
        <w:t>　　　　　工事監理業務　　　　　■■■</w:t>
      </w:r>
    </w:p>
    <w:p>
      <w:pPr>
        <w:pStyle w:val="0"/>
        <w:rPr>
          <w:rFonts w:hint="default" w:asciiTheme="minorEastAsia" w:hAnsiTheme="minorEastAsia" w:eastAsiaTheme="minorEastAsia"/>
        </w:rPr>
      </w:pPr>
      <w:r>
        <w:rPr>
          <w:rFonts w:hint="eastAsia" w:asciiTheme="minorEastAsia" w:hAnsiTheme="minorEastAsia" w:eastAsiaTheme="minorEastAsia"/>
        </w:rPr>
        <w:t>　　　　　運営業務　　　　　　　●●●</w:t>
      </w:r>
    </w:p>
    <w:p>
      <w:pPr>
        <w:pStyle w:val="0"/>
        <w:rPr>
          <w:rFonts w:hint="default" w:asciiTheme="minorEastAsia" w:hAnsiTheme="minorEastAsia" w:eastAsiaTheme="minorEastAsia"/>
        </w:rPr>
      </w:pPr>
      <w:r>
        <w:rPr>
          <w:rFonts w:hint="eastAsia" w:asciiTheme="minorEastAsia" w:hAnsiTheme="minorEastAsia" w:eastAsiaTheme="minorEastAsia"/>
        </w:rPr>
        <w:t>　　　　　維持管理業務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〈構成企業の個別責任〉</w:t>
      </w:r>
    </w:p>
    <w:p>
      <w:pPr>
        <w:pStyle w:val="0"/>
        <w:ind w:left="840" w:hanging="840" w:hangingChars="400"/>
        <w:rPr>
          <w:rFonts w:hint="default" w:asciiTheme="minorEastAsia" w:hAnsiTheme="minorEastAsia" w:eastAsiaTheme="minorEastAsia"/>
        </w:rPr>
      </w:pPr>
      <w:r>
        <w:rPr>
          <w:rFonts w:hint="eastAsia" w:asciiTheme="minorEastAsia" w:hAnsiTheme="minorEastAsia" w:eastAsiaTheme="minorEastAsia"/>
        </w:rPr>
        <w:t>第９条　本企業体の構成企業が事業の執行に関し、当該構成企業の責めに帰すべき事由により発注者又は第三者に損害を与えた場合は、当該構成企業がこれを負担するものとする。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〈権利義務の譲渡の制限〉</w:t>
      </w:r>
    </w:p>
    <w:p>
      <w:pPr>
        <w:pStyle w:val="0"/>
        <w:rPr>
          <w:rFonts w:hint="default" w:asciiTheme="minorEastAsia" w:hAnsiTheme="minorEastAsia" w:eastAsiaTheme="minorEastAsia"/>
        </w:rPr>
      </w:pPr>
      <w:r>
        <w:rPr>
          <w:rFonts w:hint="eastAsia" w:asciiTheme="minorEastAsia" w:hAnsiTheme="minorEastAsia" w:eastAsiaTheme="minorEastAsia"/>
        </w:rPr>
        <w:t>第１０条　この協定書に基づく権利義務は、他人に譲渡することができない。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〈事業途中における構成企業の脱退〉</w:t>
      </w:r>
    </w:p>
    <w:p>
      <w:pPr>
        <w:pStyle w:val="0"/>
        <w:ind w:left="1050" w:hanging="1050" w:hangingChars="500"/>
        <w:rPr>
          <w:rFonts w:hint="default" w:asciiTheme="minorEastAsia" w:hAnsiTheme="minorEastAsia" w:eastAsiaTheme="minorEastAsia"/>
        </w:rPr>
      </w:pPr>
      <w:r>
        <w:rPr>
          <w:rFonts w:hint="eastAsia" w:asciiTheme="minorEastAsia" w:hAnsiTheme="minorEastAsia" w:eastAsiaTheme="minorEastAsia"/>
        </w:rPr>
        <w:t>第１１条　構成企業全員の承認がなければ、当企業体が業務を完了する日までは脱退することができない。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〈事業途中における構成企業の破産又は解散に対する措置〉</w:t>
      </w:r>
    </w:p>
    <w:p>
      <w:pPr>
        <w:pStyle w:val="0"/>
        <w:ind w:left="1050" w:hanging="1050" w:hangingChars="500"/>
        <w:rPr>
          <w:rFonts w:hint="default" w:asciiTheme="minorEastAsia" w:hAnsiTheme="minorEastAsia" w:eastAsiaTheme="minorEastAsia"/>
        </w:rPr>
      </w:pPr>
      <w:r>
        <w:rPr>
          <w:rFonts w:hint="eastAsia" w:asciiTheme="minorEastAsia" w:hAnsiTheme="minorEastAsia" w:eastAsiaTheme="minorEastAsia"/>
        </w:rPr>
        <w:t>第１２条　構成企業のうちいずれかが事業の途中において破産又は解散した場合においては、残存構成企業が共同連帯して当該構成企業の分担業務を完了するものとする。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〈協定書に定めのない事項〉</w:t>
      </w:r>
    </w:p>
    <w:p>
      <w:pPr>
        <w:pStyle w:val="0"/>
        <w:rPr>
          <w:rFonts w:hint="default" w:asciiTheme="minorEastAsia" w:hAnsiTheme="minorEastAsia" w:eastAsiaTheme="minorEastAsia"/>
        </w:rPr>
      </w:pPr>
      <w:r>
        <w:rPr>
          <w:rFonts w:hint="eastAsia" w:asciiTheme="minorEastAsia" w:hAnsiTheme="minorEastAsia" w:eastAsiaTheme="minorEastAsia"/>
        </w:rPr>
        <w:t>第１３条　この協定書に定めのない事項については、運営委員会において定めるものとする。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〈解散の時期〉</w:t>
      </w:r>
    </w:p>
    <w:p>
      <w:pPr>
        <w:pStyle w:val="0"/>
        <w:ind w:left="1050" w:hanging="1050" w:hangingChars="500"/>
        <w:rPr>
          <w:rFonts w:hint="default" w:asciiTheme="minorEastAsia" w:hAnsiTheme="minorEastAsia" w:eastAsiaTheme="minorEastAsia"/>
        </w:rPr>
      </w:pPr>
      <w:r>
        <w:rPr>
          <w:rFonts w:hint="eastAsia" w:asciiTheme="minorEastAsia" w:hAnsiTheme="minorEastAsia" w:eastAsiaTheme="minorEastAsia"/>
        </w:rPr>
        <w:t>第１４条　本企業体は対象施設の</w:t>
      </w:r>
      <w:r>
        <w:rPr>
          <w:rFonts w:hint="default" w:asciiTheme="minorEastAsia" w:hAnsiTheme="minorEastAsia" w:eastAsiaTheme="minorEastAsia"/>
        </w:rPr>
        <w:t>設計・工事監理・運営（開業準備</w:t>
      </w:r>
      <w:r>
        <w:rPr>
          <w:rFonts w:hint="eastAsia" w:asciiTheme="minorEastAsia" w:hAnsiTheme="minorEastAsia" w:eastAsiaTheme="minorEastAsia"/>
        </w:rPr>
        <w:t>に限る。）を完了し、事業の対象</w:t>
      </w:r>
      <w:bookmarkStart w:id="1" w:name="_GoBack"/>
      <w:bookmarkEnd w:id="1"/>
      <w:r>
        <w:rPr>
          <w:rFonts w:hint="eastAsia" w:asciiTheme="minorEastAsia" w:hAnsiTheme="minorEastAsia" w:eastAsiaTheme="minorEastAsia"/>
        </w:rPr>
        <w:t>施設の供用を開始するまで、解散することはできない。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代表者●●●外（●※代表者を除く構成企業数）社は、上記のとおりコンソーシアム（共同企業体）協定を締結したので、その証拠としてこの協定書の正本</w:t>
      </w:r>
      <w:r>
        <w:rPr>
          <w:rFonts w:hint="eastAsia" w:asciiTheme="minorEastAsia" w:hAnsiTheme="minorEastAsia" w:eastAsiaTheme="minorEastAsia"/>
          <w:u w:val="single" w:color="auto"/>
        </w:rPr>
        <w:t>（※全構成企業数）</w:t>
      </w:r>
      <w:r>
        <w:rPr>
          <w:rFonts w:hint="eastAsia" w:asciiTheme="minorEastAsia" w:hAnsiTheme="minorEastAsia" w:eastAsiaTheme="minorEastAsia"/>
        </w:rPr>
        <w:t>通及び副本１通を作成し、各構成企業が記名押印の上、正本については構成企業が各１通を保有し、副本については、倉吉市に提出する。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left="3390"/>
        <w:rPr>
          <w:rFonts w:hint="default" w:asciiTheme="minorEastAsia" w:hAnsiTheme="minorEastAsia" w:eastAsiaTheme="minorEastAsia"/>
        </w:rPr>
      </w:pPr>
      <w:r>
        <w:rPr>
          <w:rFonts w:hint="eastAsia" w:asciiTheme="minorEastAsia" w:hAnsiTheme="minorEastAsia" w:eastAsiaTheme="minorEastAsia"/>
        </w:rPr>
        <w:t>代表構成企業</w:t>
      </w:r>
    </w:p>
    <w:p>
      <w:pPr>
        <w:pStyle w:val="0"/>
        <w:ind w:left="339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1"/>
        </w:rPr>
        <w:t>所在</w:t>
      </w:r>
      <w:r>
        <w:rPr>
          <w:rFonts w:hint="eastAsia" w:asciiTheme="minorEastAsia" w:hAnsiTheme="minorEastAsia" w:eastAsiaTheme="minorEastAsia"/>
          <w:spacing w:val="1"/>
          <w:fitText w:val="1260" w:id="1"/>
        </w:rPr>
        <w:t>地</w:t>
      </w:r>
      <w:r>
        <w:rPr>
          <w:rFonts w:hint="eastAsia" w:asciiTheme="minorEastAsia" w:hAnsiTheme="minorEastAsia" w:eastAsiaTheme="minorEastAsia"/>
        </w:rPr>
        <w:t>　　●●県●●市●●●●</w:t>
      </w:r>
    </w:p>
    <w:p>
      <w:pPr>
        <w:pStyle w:val="0"/>
        <w:ind w:left="3390" w:leftChars="0" w:firstLine="210" w:firstLineChars="100"/>
        <w:rPr>
          <w:rFonts w:hint="default" w:asciiTheme="minorEastAsia" w:hAnsiTheme="minorEastAsia" w:eastAsiaTheme="minorEastAsia"/>
        </w:rPr>
      </w:pPr>
      <w:r>
        <w:rPr>
          <w:rFonts w:hint="eastAsia" w:asciiTheme="minorEastAsia" w:hAnsiTheme="minorEastAsia" w:eastAsiaTheme="minorEastAsia"/>
        </w:rPr>
        <w:t>商号又は名称　　●●●</w:t>
      </w:r>
    </w:p>
    <w:p>
      <w:pPr>
        <w:pStyle w:val="0"/>
        <w:ind w:left="3390" w:leftChars="0" w:firstLine="210" w:firstLineChars="100"/>
        <w:rPr>
          <w:rFonts w:hint="default" w:asciiTheme="minorEastAsia" w:hAnsiTheme="minorEastAsia" w:eastAsiaTheme="minorEastAsia"/>
        </w:rPr>
      </w:pPr>
      <w:r>
        <w:rPr>
          <w:rFonts w:hint="eastAsia" w:asciiTheme="minorEastAsia" w:hAnsiTheme="minorEastAsia" w:eastAsiaTheme="minorEastAsia"/>
        </w:rPr>
        <w:t>代表者職氏名　</w:t>
      </w:r>
      <w:r>
        <w:rPr>
          <w:rFonts w:hint="default" w:asciiTheme="minorEastAsia" w:hAnsiTheme="minorEastAsia" w:eastAsiaTheme="minorEastAsia"/>
        </w:rPr>
        <w:t xml:space="preserve">                                    </w:t>
      </w:r>
      <w:r>
        <w:rPr>
          <w:rFonts w:hint="eastAsia" w:asciiTheme="minorEastAsia" w:hAnsiTheme="minorEastAsia" w:eastAsiaTheme="minorEastAsia"/>
        </w:rPr>
        <w:t>印</w:t>
      </w:r>
    </w:p>
    <w:p>
      <w:pPr>
        <w:pStyle w:val="0"/>
        <w:ind w:left="3390"/>
        <w:rPr>
          <w:rFonts w:hint="default" w:asciiTheme="minorEastAsia" w:hAnsiTheme="minorEastAsia" w:eastAsiaTheme="minorEastAsia"/>
        </w:rPr>
      </w:pPr>
    </w:p>
    <w:p>
      <w:pPr>
        <w:pStyle w:val="0"/>
        <w:ind w:left="3390"/>
        <w:rPr>
          <w:rFonts w:hint="default" w:asciiTheme="minorEastAsia" w:hAnsiTheme="minorEastAsia" w:eastAsiaTheme="minorEastAsia"/>
        </w:rPr>
      </w:pPr>
      <w:r>
        <w:rPr>
          <w:rFonts w:hint="eastAsia" w:asciiTheme="minorEastAsia" w:hAnsiTheme="minorEastAsia" w:eastAsiaTheme="minorEastAsia"/>
        </w:rPr>
        <w:t>構成企業</w:t>
      </w:r>
    </w:p>
    <w:p>
      <w:pPr>
        <w:pStyle w:val="0"/>
        <w:ind w:left="339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2"/>
        </w:rPr>
        <w:t>所在</w:t>
      </w:r>
      <w:r>
        <w:rPr>
          <w:rFonts w:hint="eastAsia" w:asciiTheme="minorEastAsia" w:hAnsiTheme="minorEastAsia" w:eastAsiaTheme="minorEastAsia"/>
          <w:spacing w:val="1"/>
          <w:fitText w:val="1260" w:id="2"/>
        </w:rPr>
        <w:t>地</w:t>
      </w:r>
      <w:r>
        <w:rPr>
          <w:rFonts w:hint="eastAsia" w:asciiTheme="minorEastAsia" w:hAnsiTheme="minorEastAsia" w:eastAsiaTheme="minorEastAsia"/>
        </w:rPr>
        <w:t>　　●●県●●市●●●●</w:t>
      </w:r>
    </w:p>
    <w:p>
      <w:pPr>
        <w:pStyle w:val="0"/>
        <w:ind w:left="3390" w:leftChars="0" w:firstLine="210" w:firstLineChars="100"/>
        <w:rPr>
          <w:rFonts w:hint="default" w:asciiTheme="minorEastAsia" w:hAnsiTheme="minorEastAsia" w:eastAsiaTheme="minorEastAsia"/>
        </w:rPr>
      </w:pPr>
      <w:r>
        <w:rPr>
          <w:rFonts w:hint="eastAsia" w:asciiTheme="minorEastAsia" w:hAnsiTheme="minorEastAsia" w:eastAsiaTheme="minorEastAsia"/>
        </w:rPr>
        <w:t>商号又は名称　　■■■</w:t>
      </w:r>
    </w:p>
    <w:p>
      <w:pPr>
        <w:pStyle w:val="0"/>
        <w:ind w:left="3390" w:leftChars="0" w:firstLine="210" w:firstLineChars="100"/>
        <w:rPr>
          <w:rFonts w:hint="default" w:ascii="HG丸ｺﾞｼｯｸM-PRO" w:hAnsi="HG丸ｺﾞｼｯｸM-PRO" w:eastAsia="HG丸ｺﾞｼｯｸM-PRO"/>
        </w:rPr>
      </w:pPr>
      <w:r>
        <w:rPr>
          <w:rFonts w:hint="eastAsia" w:asciiTheme="minorEastAsia" w:hAnsiTheme="minorEastAsia" w:eastAsiaTheme="minorEastAsia"/>
        </w:rPr>
        <w:t>代表者職氏名</w:t>
      </w:r>
      <w:r>
        <w:rPr>
          <w:rFonts w:hint="default" w:asciiTheme="minorEastAsia" w:hAnsiTheme="minorEastAsia" w:eastAsiaTheme="minorEastAsia"/>
        </w:rPr>
        <w:t xml:space="preserve">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印</w:t>
      </w:r>
    </w:p>
    <w:sectPr>
      <w:pgSz w:w="11906" w:h="16838"/>
      <w:pgMar w:top="1134" w:right="1134" w:bottom="851" w:left="1134" w:header="851" w:footer="992" w:gutter="0"/>
      <w:cols w:space="720"/>
      <w:textDirection w:val="lrTb"/>
      <w:docGrid w:type="lines"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customStyle="1">
    <w:name w:val="注釈"/>
    <w:basedOn w:val="0"/>
    <w:next w:val="19"/>
    <w:link w:val="0"/>
    <w:uiPriority w:val="0"/>
    <w:pPr>
      <w:spacing w:line="0" w:lineRule="atLeast"/>
    </w:pPr>
    <w:rPr>
      <w:rFonts w:ascii="Times New Roman" w:hAnsi="Times New Roman"/>
      <w:sz w:val="16"/>
    </w:rPr>
  </w:style>
  <w:style w:type="paragraph" w:styleId="20">
    <w:name w:val="Balloon Text"/>
    <w:basedOn w:val="0"/>
    <w:next w:val="20"/>
    <w:link w:val="21"/>
    <w:uiPriority w:val="0"/>
    <w:semiHidden/>
    <w:rPr>
      <w:rFonts w:ascii="Arial" w:hAnsi="Arial"/>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