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0" w:rightChars="0" w:firstLine="0" w:firstLineChars="0"/>
        <w:jc w:val="both"/>
        <w:rPr>
          <w:rFonts w:hint="default"/>
          <w:color w:val="auto"/>
        </w:rPr>
      </w:pPr>
      <w:r>
        <w:rPr>
          <w:rFonts w:hint="default"/>
          <w:highlight w:val="none"/>
        </w:rPr>
        <w:t>様式第</w:t>
      </w:r>
      <w:r>
        <w:rPr>
          <w:rFonts w:hint="eastAsia"/>
          <w:highlight w:val="none"/>
        </w:rPr>
        <w:t>６</w:t>
      </w:r>
      <w:r>
        <w:rPr>
          <w:rFonts w:hint="default"/>
          <w:highlight w:val="none"/>
        </w:rPr>
        <w:t>号（第</w:t>
      </w:r>
      <w:r>
        <w:rPr>
          <w:rFonts w:hint="eastAsia"/>
          <w:highlight w:val="none"/>
        </w:rPr>
        <w:t>７</w:t>
      </w:r>
      <w:r>
        <w:rPr>
          <w:rFonts w:hint="default"/>
          <w:highlight w:val="none"/>
        </w:rPr>
        <w:t>条関係）</w:t>
      </w:r>
    </w:p>
    <w:p>
      <w:pPr>
        <w:pStyle w:val="0"/>
        <w:ind w:left="0" w:leftChars="0" w:right="0" w:rightChars="0" w:firstLine="0" w:firstLineChars="0"/>
        <w:jc w:val="both"/>
        <w:rPr>
          <w:rFonts w:hint="default"/>
          <w:color w:val="auto"/>
        </w:rPr>
      </w:pPr>
    </w:p>
    <w:p>
      <w:pPr>
        <w:pStyle w:val="0"/>
        <w:ind w:firstLine="20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旧耐震基準の木造住宅の除却における容易な耐震診断調査票</w:t>
      </w:r>
    </w:p>
    <w:p>
      <w:pPr>
        <w:pStyle w:val="0"/>
        <w:ind w:firstLine="200"/>
        <w:jc w:val="both"/>
        <w:rPr>
          <w:rFonts w:hint="default"/>
          <w:color w:val="auto"/>
        </w:rPr>
      </w:pPr>
    </w:p>
    <w:p>
      <w:pPr>
        <w:pStyle w:val="0"/>
        <w:spacing w:line="360" w:lineRule="auto"/>
        <w:ind w:left="0" w:leftChars="0" w:right="0" w:rightChars="0" w:firstLine="0" w:firstLineChars="0"/>
        <w:jc w:val="both"/>
        <w:rPr>
          <w:rFonts w:hint="eastAsia"/>
          <w:color w:val="auto"/>
        </w:rPr>
      </w:pPr>
      <w:r>
        <w:rPr>
          <w:rFonts w:hint="eastAsia"/>
          <w:color w:val="auto"/>
          <w:spacing w:val="27"/>
          <w:fitText w:val="1005" w:id="1"/>
        </w:rPr>
        <w:t>調査日</w:t>
      </w:r>
      <w:r>
        <w:rPr>
          <w:rFonts w:hint="eastAsia"/>
          <w:color w:val="auto"/>
          <w:spacing w:val="1"/>
          <w:fitText w:val="1005" w:id="1"/>
        </w:rPr>
        <w:t>時</w:t>
      </w:r>
      <w:r>
        <w:rPr>
          <w:rFonts w:hint="eastAsia"/>
          <w:color w:val="auto"/>
        </w:rPr>
        <w:t>：　　年　　月　　日　午前・午後　　時</w:t>
      </w:r>
    </w:p>
    <w:p>
      <w:pPr>
        <w:pStyle w:val="0"/>
        <w:spacing w:line="360" w:lineRule="auto"/>
        <w:ind w:left="0" w:leftChars="0" w:right="0" w:rightChars="0" w:firstLine="0" w:firstLineChars="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調査者氏名：</w:t>
      </w:r>
      <w:r>
        <w:rPr>
          <w:rFonts w:hint="eastAsia"/>
          <w:color w:val="auto"/>
          <w:u w:val="single"/>
        </w:rPr>
        <w:t>　　　　　　　　　　　</w:t>
      </w:r>
    </w:p>
    <w:p>
      <w:pPr>
        <w:pStyle w:val="0"/>
        <w:ind w:firstLine="200"/>
        <w:jc w:val="both"/>
        <w:rPr>
          <w:rFonts w:hint="eastAsia"/>
          <w:color w:val="auto"/>
        </w:rPr>
      </w:pPr>
    </w:p>
    <w:p>
      <w:pPr>
        <w:pStyle w:val="0"/>
        <w:ind w:firstLine="200"/>
        <w:jc w:val="both"/>
        <w:rPr>
          <w:rFonts w:hint="eastAsia"/>
          <w:color w:val="auto"/>
        </w:rPr>
      </w:pPr>
      <w:bookmarkStart w:id="0" w:name="_GoBack"/>
      <w:bookmarkEnd w:id="0"/>
    </w:p>
    <w:p>
      <w:pPr>
        <w:pStyle w:val="0"/>
        <w:ind w:left="0" w:leftChars="0" w:right="0" w:rightChars="0" w:firstLine="0" w:firstLineChars="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Ⅰ）　建築物の概要</w:t>
      </w:r>
    </w:p>
    <w:p>
      <w:pPr>
        <w:pStyle w:val="0"/>
        <w:spacing w:line="360" w:lineRule="auto"/>
        <w:ind w:left="0" w:leftChars="0" w:right="0" w:rightChars="0" w:firstLine="201" w:firstLineChars="10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１　建築物の所有者：</w:t>
      </w:r>
      <w:r>
        <w:rPr>
          <w:rFonts w:hint="eastAsia"/>
          <w:color w:val="auto"/>
          <w:u w:val="single"/>
        </w:rPr>
        <w:t>　　　　　　　　　　　</w:t>
      </w:r>
    </w:p>
    <w:p>
      <w:pPr>
        <w:pStyle w:val="0"/>
        <w:spacing w:line="360" w:lineRule="auto"/>
        <w:ind w:firstLine="20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２　</w:t>
      </w:r>
      <w:r>
        <w:rPr>
          <w:rFonts w:hint="eastAsia"/>
          <w:color w:val="auto"/>
          <w:spacing w:val="14"/>
          <w:fitText w:val="1407" w:id="2"/>
        </w:rPr>
        <w:t>建築物所在</w:t>
      </w:r>
      <w:r>
        <w:rPr>
          <w:rFonts w:hint="eastAsia"/>
          <w:color w:val="auto"/>
          <w:spacing w:val="3"/>
          <w:fitText w:val="1407" w:id="2"/>
        </w:rPr>
        <w:t>地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u w:val="single"/>
        </w:rPr>
        <w:t>倉吉市　　　　　　　　　　　　　　　</w:t>
      </w:r>
    </w:p>
    <w:p>
      <w:pPr>
        <w:pStyle w:val="0"/>
        <w:spacing w:line="360" w:lineRule="auto"/>
        <w:ind w:left="0" w:leftChars="0" w:right="0" w:rightChars="0" w:firstLine="201" w:firstLineChars="1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３　</w:t>
      </w:r>
      <w:r>
        <w:rPr>
          <w:rFonts w:hint="eastAsia"/>
          <w:color w:val="auto"/>
          <w:spacing w:val="493"/>
          <w:fitText w:val="1407" w:id="3"/>
        </w:rPr>
        <w:t>階</w:t>
      </w:r>
      <w:r>
        <w:rPr>
          <w:rFonts w:hint="eastAsia"/>
          <w:color w:val="auto"/>
          <w:spacing w:val="0"/>
          <w:fitText w:val="1407" w:id="3"/>
        </w:rPr>
        <w:t>数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u w:val="single"/>
        </w:rPr>
        <w:t>　　　　</w:t>
      </w:r>
      <w:r>
        <w:rPr>
          <w:rFonts w:hint="eastAsia"/>
          <w:color w:val="auto"/>
        </w:rPr>
        <w:t>階</w:t>
      </w:r>
    </w:p>
    <w:p>
      <w:pPr>
        <w:pStyle w:val="0"/>
        <w:ind w:left="0" w:leftChars="0" w:right="0" w:rightChars="0" w:firstLine="402" w:firstLineChars="200"/>
        <w:jc w:val="both"/>
        <w:rPr>
          <w:rFonts w:hint="default"/>
          <w:color w:val="auto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Ⅱ）　前提条件の確認（いずれも必須）　　　　　　　　　　　　　　　　　　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チェック欄</w:t>
      </w:r>
    </w:p>
    <w:tbl>
      <w:tblPr>
        <w:tblStyle w:val="26"/>
        <w:tblW w:w="0" w:type="auto"/>
        <w:tblInd w:w="196" w:type="dxa"/>
        <w:tblLayout w:type="fixed"/>
        <w:tblLook w:firstRow="1" w:lastRow="0" w:firstColumn="1" w:lastColumn="0" w:noHBand="0" w:noVBand="1" w:val="04A0"/>
      </w:tblPr>
      <w:tblGrid>
        <w:gridCol w:w="7638"/>
        <w:gridCol w:w="1236"/>
      </w:tblGrid>
      <w:tr>
        <w:trPr/>
        <w:tc>
          <w:tcPr>
            <w:tcW w:w="763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木造住宅である</w:t>
            </w:r>
          </w:p>
        </w:tc>
        <w:tc>
          <w:tcPr>
            <w:tcW w:w="12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63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年５月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日以前に新築の工事に着手した</w:t>
            </w:r>
          </w:p>
        </w:tc>
        <w:tc>
          <w:tcPr>
            <w:tcW w:w="12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right="0" w:rightChars="0" w:firstLine="0" w:firstLineChars="0"/>
        <w:jc w:val="both"/>
        <w:rPr>
          <w:rFonts w:hint="default"/>
          <w:color w:val="auto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Ⅲ）　一見して倒壊の危険性があると判断できる項目（１以上ある場合は倒壊の危険性があると判断）</w:t>
      </w:r>
    </w:p>
    <w:p>
      <w:pPr>
        <w:pStyle w:val="0"/>
        <w:ind w:left="0" w:leftChars="0" w:right="0" w:rightChars="0" w:firstLine="7940" w:firstLineChars="395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チェック欄</w:t>
      </w:r>
    </w:p>
    <w:tbl>
      <w:tblPr>
        <w:tblStyle w:val="26"/>
        <w:tblW w:w="0" w:type="auto"/>
        <w:tblInd w:w="196" w:type="dxa"/>
        <w:tblLayout w:type="fixed"/>
        <w:tblLook w:firstRow="1" w:lastRow="0" w:firstColumn="1" w:lastColumn="0" w:noHBand="0" w:noVBand="1" w:val="04A0"/>
      </w:tblPr>
      <w:tblGrid>
        <w:gridCol w:w="1407"/>
        <w:gridCol w:w="6231"/>
        <w:gridCol w:w="1235"/>
      </w:tblGrid>
      <w:tr>
        <w:trPr>
          <w:trHeight w:val="357" w:hRule="atLeast"/>
        </w:trPr>
        <w:tc>
          <w:tcPr>
            <w:tcW w:w="140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建物全体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全体又は一部に崩壊がある</w:t>
            </w:r>
          </w:p>
        </w:tc>
        <w:tc>
          <w:tcPr>
            <w:tcW w:w="12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0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全体又は一部に傾斜や変形がある</w:t>
            </w:r>
          </w:p>
        </w:tc>
        <w:tc>
          <w:tcPr>
            <w:tcW w:w="12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7" w:hRule="atLeast"/>
        </w:trPr>
        <w:tc>
          <w:tcPr>
            <w:tcW w:w="140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地盤・基礎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地盤沈下が生じている</w:t>
            </w:r>
          </w:p>
        </w:tc>
        <w:tc>
          <w:tcPr>
            <w:tcW w:w="12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0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基礎がコンクリート以外（玉石、石積み、ブロック等）である</w:t>
            </w:r>
          </w:p>
        </w:tc>
        <w:tc>
          <w:tcPr>
            <w:tcW w:w="12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0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基礎がコンクリートであり、ひび割れや欠損が見られる</w:t>
            </w:r>
          </w:p>
        </w:tc>
        <w:tc>
          <w:tcPr>
            <w:tcW w:w="12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7" w:hRule="atLeast"/>
        </w:trPr>
        <w:tc>
          <w:tcPr>
            <w:tcW w:w="140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老朽・腐朽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柱、梁、壁、土台等の構造部に白蟻の被害がある</w:t>
            </w:r>
          </w:p>
        </w:tc>
        <w:tc>
          <w:tcPr>
            <w:tcW w:w="12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0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柱、梁、壁、土台等の構造部に腐朽が見られる</w:t>
            </w:r>
          </w:p>
        </w:tc>
        <w:tc>
          <w:tcPr>
            <w:tcW w:w="12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0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柱、梁、壁、土台等の構造部に損傷や欠損が見られる</w:t>
            </w:r>
          </w:p>
        </w:tc>
        <w:tc>
          <w:tcPr>
            <w:tcW w:w="12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right="0" w:rightChars="0" w:firstLine="201" w:firstLineChars="100"/>
        <w:jc w:val="both"/>
        <w:rPr>
          <w:rFonts w:hint="default"/>
          <w:color w:val="auto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Ⅳ）　壁の割合</w:t>
      </w:r>
    </w:p>
    <w:p>
      <w:pPr>
        <w:pStyle w:val="0"/>
        <w:ind w:left="201" w:leftChars="100" w:right="0" w:rightChars="0" w:firstLine="201" w:firstLineChars="1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一見して倒壊の危険性があると判断できない場合でも、壁の割合が</w:t>
      </w:r>
      <w:r>
        <w:rPr>
          <w:rFonts w:hint="eastAsia"/>
          <w:color w:val="auto"/>
        </w:rPr>
        <w:t>0.8</w:t>
      </w:r>
      <w:r>
        <w:rPr>
          <w:rFonts w:hint="eastAsia"/>
          <w:color w:val="auto"/>
        </w:rPr>
        <w:t>未満である場合は、倒壊の危険性があると判断できるものとする（別紙１及び２を添付）。</w:t>
      </w:r>
    </w:p>
    <w:p>
      <w:pPr>
        <w:pStyle w:val="0"/>
        <w:ind w:leftChars="0" w:right="0" w:rightChars="0" w:hanging="201" w:hangingChars="1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（イ）　　　　　　（ロ）　　　　　（ハ）　　　　（二）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（ホ）壁の割合</w:t>
      </w:r>
    </w:p>
    <w:tbl>
      <w:tblPr>
        <w:tblStyle w:val="26"/>
        <w:tblW w:w="0" w:type="auto"/>
        <w:tblInd w:w="196" w:type="dxa"/>
        <w:tblLayout w:type="fixed"/>
        <w:tblLook w:firstRow="1" w:lastRow="0" w:firstColumn="1" w:lastColumn="0" w:noHBand="0" w:noVBand="1" w:val="04A0"/>
      </w:tblPr>
      <w:tblGrid>
        <w:gridCol w:w="804"/>
        <w:gridCol w:w="1809"/>
        <w:gridCol w:w="1724"/>
        <w:gridCol w:w="1511"/>
        <w:gridCol w:w="1511"/>
        <w:gridCol w:w="1511"/>
      </w:tblGrid>
      <w:tr>
        <w:trPr>
          <w:trHeight w:val="237" w:hRule="atLeast"/>
        </w:trPr>
        <w:tc>
          <w:tcPr>
            <w:tcW w:w="80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方向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壁の長さ（ｍ）</w:t>
            </w:r>
          </w:p>
        </w:tc>
        <w:tc>
          <w:tcPr>
            <w:tcW w:w="172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建面（㎡）</w:t>
            </w:r>
          </w:p>
        </w:tc>
        <w:tc>
          <w:tcPr>
            <w:tcW w:w="151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イ／ロ</w:t>
            </w:r>
          </w:p>
        </w:tc>
        <w:tc>
          <w:tcPr>
            <w:tcW w:w="151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必要値</w:t>
            </w:r>
          </w:p>
        </w:tc>
        <w:tc>
          <w:tcPr>
            <w:tcW w:w="151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ハ／ニ</w:t>
            </w:r>
          </w:p>
        </w:tc>
      </w:tr>
      <w:tr>
        <w:trPr>
          <w:trHeight w:val="397" w:hRule="exact"/>
        </w:trPr>
        <w:tc>
          <w:tcPr>
            <w:tcW w:w="80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Ｘ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80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right="0" w:rightChars="0" w:hanging="201" w:hangingChars="100"/>
        <w:jc w:val="both"/>
        <w:rPr>
          <w:rFonts w:hint="default"/>
          <w:color w:val="auto"/>
        </w:rPr>
      </w:pPr>
      <w:r>
        <w:rPr>
          <w:rFonts w:hint="eastAsia"/>
        </w:rPr>
        <w:br w:type="page"/>
      </w:r>
    </w:p>
    <w:p>
      <w:pPr>
        <w:pStyle w:val="0"/>
        <w:ind w:leftChars="0" w:right="0" w:rightChars="0" w:hanging="201" w:hangingChars="10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（別紙１）</w:t>
      </w:r>
    </w:p>
    <w:p>
      <w:pPr>
        <w:pStyle w:val="0"/>
        <w:ind w:leftChars="0" w:right="0" w:rightChars="0" w:hanging="201" w:hangingChars="10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Ⅳ）壁の割合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記入用紙</w:t>
      </w:r>
    </w:p>
    <w:p>
      <w:pPr>
        <w:pStyle w:val="0"/>
        <w:ind w:leftChars="0" w:right="0" w:rightChars="0" w:hanging="201" w:hangingChars="1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壁の長さの計測</w:t>
      </w:r>
    </w:p>
    <w:p>
      <w:pPr>
        <w:pStyle w:val="0"/>
        <w:ind w:leftChars="0" w:right="0" w:rightChars="0" w:hanging="201" w:hangingChars="100"/>
        <w:jc w:val="both"/>
        <w:rPr>
          <w:rFonts w:hint="default"/>
          <w:color w:val="auto"/>
        </w:rPr>
      </w:pPr>
      <w:r>
        <w:rPr>
          <w:rFonts w:hint="eastAsia"/>
        </w:rPr>
        <w:object w:dxaOrig="12030" w:dyaOrig="15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581.1pt;width:461.45pt;" o:allowoverlap="t" filled="f" o:spt="75" type="#_x0000_t75">
            <v:fill/>
            <v:stroke joinstyle="miter"/>
            <v:imagedata o:title="" r:id="rId6"/>
            <o:lock v:ext="edit" aspectratio="t"/>
            <w10:anchorlock/>
          </v:shape>
          <o:OLEObject Type="Embed" ProgID="JustCalc.Worksheet.1" ShapeID="_x0000_s1026" DrawAspect="Content" ObjectID="" r:id="rId7"/>
        </w:object>
      </w:r>
      <w:r>
        <w:rPr>
          <w:rFonts w:hint="eastAsia"/>
        </w:rPr>
        <w:br w:type="page"/>
      </w:r>
    </w:p>
    <w:p>
      <w:pPr>
        <w:pStyle w:val="0"/>
        <w:ind w:leftChars="0" w:right="0" w:rightChars="0" w:hanging="201" w:hangingChars="10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（別紙２）</w:t>
      </w:r>
    </w:p>
    <w:p>
      <w:pPr>
        <w:pStyle w:val="0"/>
        <w:ind w:left="201" w:leftChars="100" w:right="0" w:rightChars="0" w:firstLine="0" w:firstLineChars="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（イ）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/>
          <w:color w:val="auto"/>
        </w:rPr>
        <w:t>壁の長さの合計</w:t>
      </w:r>
    </w:p>
    <w:p>
      <w:pPr>
        <w:pStyle w:val="0"/>
        <w:ind w:left="201" w:leftChars="100" w:right="0" w:rightChars="0" w:firstLine="402" w:firstLineChars="200"/>
        <w:jc w:val="both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229235</wp:posOffset>
                </wp:positionV>
                <wp:extent cx="1411605" cy="38544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8.05pt;mso-position-vertical-relative:text;mso-position-horizontal-relative:text;position:absolute;height:30.35pt;mso-wrap-distance-top:0pt;width:111.15pt;mso-wrap-distance-left:16pt;margin-left:29.8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w:t>①　Ｘ（横）方向　　　　　　　　　②　Ｙ（縦）方向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2540</wp:posOffset>
                </wp:positionV>
                <wp:extent cx="1411605" cy="38544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2pt;mso-position-vertical-relative:text;mso-position-horizontal-relative:text;position:absolute;height:30.35pt;mso-wrap-distance-top:0pt;width:111.15pt;mso-wrap-distance-left:16pt;margin-left:199.1pt;z-index:4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3173"/>
        </w:tabs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ｍ　　　　　　　　　　　　　　　　ｍ</w:t>
      </w:r>
    </w:p>
    <w:p>
      <w:pPr>
        <w:pStyle w:val="0"/>
        <w:tabs>
          <w:tab w:val="left" w:leader="none" w:pos="3173"/>
        </w:tabs>
        <w:rPr>
          <w:rFonts w:hint="default"/>
          <w:color w:val="auto"/>
        </w:rPr>
      </w:pPr>
    </w:p>
    <w:p>
      <w:pPr>
        <w:pStyle w:val="0"/>
        <w:tabs>
          <w:tab w:val="left" w:leader="none" w:pos="3173"/>
        </w:tabs>
        <w:ind w:left="0" w:leftChars="0" w:right="0" w:rightChars="0" w:firstLine="603" w:firstLineChars="300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236855</wp:posOffset>
                </wp:positionV>
                <wp:extent cx="1411605" cy="38544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8.64pt;mso-position-vertical-relative:text;mso-position-horizontal-relative:text;position:absolute;height:30.35pt;mso-wrap-distance-top:0pt;width:111.15pt;mso-wrap-distance-left:16pt;margin-left:29.8pt;z-index:5;" o:spid="_x0000_s1029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w:t>①②のうち</w:t>
      </w:r>
      <w:r>
        <w:rPr>
          <w:rFonts w:hint="eastAsia"/>
          <w:b w:val="1"/>
          <w:color w:val="auto"/>
          <w:u w:val="wave" w:color="auto"/>
        </w:rPr>
        <w:t>小さいほう</w:t>
      </w:r>
      <w:r>
        <w:rPr>
          <w:rFonts w:hint="eastAsia"/>
          <w:color w:val="auto"/>
        </w:rPr>
        <w:t>を記入してください。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tabs>
          <w:tab w:val="left" w:leader="none" w:pos="3037"/>
        </w:tabs>
        <w:rPr>
          <w:rFonts w:hint="default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ｍ</w:t>
      </w:r>
    </w:p>
    <w:p>
      <w:pPr>
        <w:pStyle w:val="0"/>
        <w:tabs>
          <w:tab w:val="left" w:leader="none" w:pos="3037"/>
        </w:tabs>
        <w:rPr>
          <w:rFonts w:hint="default"/>
          <w:color w:val="auto"/>
        </w:rPr>
      </w:pPr>
    </w:p>
    <w:p>
      <w:pPr>
        <w:pStyle w:val="0"/>
        <w:tabs>
          <w:tab w:val="left" w:leader="none" w:pos="3037"/>
        </w:tabs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226060</wp:posOffset>
                </wp:positionV>
                <wp:extent cx="1411605" cy="38544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8pt;mso-position-vertical-relative:text;mso-position-horizontal-relative:text;position:absolute;height:30.35pt;mso-wrap-distance-top:0pt;width:111.15pt;mso-wrap-distance-left:16pt;margin-left:29.8pt;z-index:6;" o:spid="_x0000_s1030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w:t>　（ロ）　面積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tabs>
          <w:tab w:val="left" w:leader="none" w:pos="3010"/>
        </w:tabs>
        <w:rPr>
          <w:rFonts w:hint="default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㎡</w:t>
      </w:r>
    </w:p>
    <w:p>
      <w:pPr>
        <w:pStyle w:val="0"/>
        <w:tabs>
          <w:tab w:val="left" w:leader="none" w:pos="3010"/>
        </w:tabs>
        <w:rPr>
          <w:rFonts w:hint="default"/>
          <w:color w:val="auto"/>
        </w:rPr>
      </w:pPr>
    </w:p>
    <w:p>
      <w:pPr>
        <w:pStyle w:val="0"/>
        <w:tabs>
          <w:tab w:val="left" w:leader="none" w:pos="3010"/>
        </w:tabs>
        <w:ind w:left="0" w:leftChars="0" w:right="0" w:rightChars="0" w:firstLine="201" w:firstLineChars="100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224155</wp:posOffset>
                </wp:positionV>
                <wp:extent cx="1411605" cy="38544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64pt;mso-position-vertical-relative:text;mso-position-horizontal-relative:text;position:absolute;height:30.35pt;mso-wrap-distance-top:0pt;width:111.15pt;mso-wrap-distance-left:16pt;margin-left:29.8pt;z-index:7;" o:spid="_x0000_s1031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224155</wp:posOffset>
                </wp:positionV>
                <wp:extent cx="1411605" cy="38544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64pt;mso-position-vertical-relative:text;mso-position-horizontal-relative:text;position:absolute;height:30.35pt;mso-wrap-distance-top:0pt;width:111.15pt;mso-wrap-distance-left:16pt;margin-left:168.8pt;z-index:8;" o:spid="_x0000_s1032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224155</wp:posOffset>
                </wp:positionV>
                <wp:extent cx="1411605" cy="38544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64pt;mso-position-vertical-relative:text;mso-position-horizontal-relative:text;position:absolute;height:30.35pt;mso-wrap-distance-top:0pt;width:111.15pt;mso-wrap-distance-left:16pt;margin-left:306.60000000000002pt;z-index:9;" o:spid="_x0000_s1033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w:t>（ハ）　単位面積あたりの壁の長さ</w:t>
      </w:r>
    </w:p>
    <w:p>
      <w:pPr>
        <w:pStyle w:val="0"/>
        <w:tabs>
          <w:tab w:val="left" w:leader="none" w:pos="3064"/>
          <w:tab w:val="left" w:leader="none" w:pos="3091"/>
        </w:tabs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83820</wp:posOffset>
                </wp:positionV>
                <wp:extent cx="294640" cy="311785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294640" cy="3117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6pt;mso-position-vertical-relative:text;mso-position-horizontal-relative:text;position:absolute;height:24.55pt;mso-wrap-distance-top:0pt;width:23.2pt;mso-wrap-distance-left:16pt;margin-left:144.30000000000001pt;z-index:10;" o:spid="_x0000_s103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83820</wp:posOffset>
                </wp:positionV>
                <wp:extent cx="294005" cy="31178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294005" cy="3117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6pt;mso-position-vertical-relative:text;mso-position-horizontal-relative:text;position:absolute;height:24.55pt;mso-wrap-distance-top:0pt;width:23.15pt;mso-wrap-distance-left:16pt;margin-left:283.3pt;z-index:11;" o:spid="_x0000_s103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left="0" w:leftChars="0" w:right="0" w:rightChars="0" w:firstLine="201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（ニ）　必要な壁の長さ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3810</wp:posOffset>
                </wp:positionV>
                <wp:extent cx="1411605" cy="38544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3pt;mso-position-vertical-relative:text;mso-position-horizontal-relative:text;position:absolute;height:30.35pt;mso-wrap-distance-top:0pt;width:111.15pt;mso-wrap-distance-left:16pt;margin-left:29.8pt;z-index:12;" o:spid="_x0000_s103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2928"/>
        </w:tabs>
        <w:ind w:left="0" w:leftChars="0" w:right="0" w:rightChars="0" w:firstLine="2814" w:firstLineChars="1400"/>
        <w:rPr>
          <w:rFonts w:hint="default"/>
          <w:color w:val="auto"/>
        </w:rPr>
      </w:pPr>
      <w:r>
        <w:rPr>
          <w:rFonts w:hint="eastAsia"/>
          <w:color w:val="auto"/>
        </w:rPr>
        <w:t>　ｍ</w:t>
      </w:r>
    </w:p>
    <w:p>
      <w:pPr>
        <w:pStyle w:val="0"/>
        <w:tabs>
          <w:tab w:val="left" w:leader="none" w:pos="2928"/>
        </w:tabs>
        <w:ind w:left="0" w:leftChars="0" w:right="0" w:rightChars="0" w:firstLine="603" w:firstLineChars="300"/>
        <w:rPr>
          <w:rFonts w:hint="default"/>
          <w:color w:val="auto"/>
        </w:rPr>
      </w:pPr>
      <w:r>
        <w:rPr>
          <w:rFonts w:hint="eastAsia"/>
          <w:color w:val="auto"/>
        </w:rPr>
        <w:t>下の表から該当するものを選んで記入してください。</w:t>
      </w:r>
    </w:p>
    <w:tbl>
      <w:tblPr>
        <w:tblStyle w:val="26"/>
        <w:tblW w:w="0" w:type="auto"/>
        <w:tblInd w:w="598" w:type="dxa"/>
        <w:tblLayout w:type="fixed"/>
        <w:tblLook w:firstRow="1" w:lastRow="0" w:firstColumn="1" w:lastColumn="0" w:noHBand="0" w:noVBand="1" w:val="04A0"/>
      </w:tblPr>
      <w:tblGrid>
        <w:gridCol w:w="3819"/>
        <w:gridCol w:w="2412"/>
        <w:gridCol w:w="2240"/>
      </w:tblGrid>
      <w:tr>
        <w:trPr>
          <w:trHeight w:val="714" w:hRule="atLeast"/>
        </w:trPr>
        <w:tc>
          <w:tcPr>
            <w:tcW w:w="3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屋根の種類</w:t>
            </w:r>
          </w:p>
        </w:tc>
        <w:tc>
          <w:tcPr>
            <w:tcW w:w="241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家</w:t>
            </w:r>
          </w:p>
        </w:tc>
        <w:tc>
          <w:tcPr>
            <w:tcW w:w="22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２階建</w:t>
            </w:r>
          </w:p>
        </w:tc>
      </w:tr>
      <w:tr>
        <w:trPr/>
        <w:tc>
          <w:tcPr>
            <w:tcW w:w="38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軽い屋根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（鉄板葺・石綿板葺・スレート葺等）</w:t>
            </w:r>
          </w:p>
        </w:tc>
        <w:tc>
          <w:tcPr>
            <w:tcW w:w="241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0.20</w:t>
            </w:r>
          </w:p>
        </w:tc>
        <w:tc>
          <w:tcPr>
            <w:tcW w:w="22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0.52</w:t>
            </w:r>
          </w:p>
        </w:tc>
      </w:tr>
      <w:tr>
        <w:trPr/>
        <w:tc>
          <w:tcPr>
            <w:tcW w:w="38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重い屋根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（かや葺・瓦葺等）</w:t>
            </w:r>
          </w:p>
        </w:tc>
        <w:tc>
          <w:tcPr>
            <w:tcW w:w="241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22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0.59</w:t>
            </w:r>
          </w:p>
        </w:tc>
      </w:tr>
    </w:tbl>
    <w:p>
      <w:pPr>
        <w:pStyle w:val="0"/>
        <w:tabs>
          <w:tab w:val="left" w:leader="none" w:pos="2928"/>
        </w:tabs>
        <w:ind w:left="0" w:leftChars="0" w:right="0" w:rightChars="0" w:firstLine="603" w:firstLineChars="300"/>
        <w:rPr>
          <w:rFonts w:hint="default"/>
          <w:color w:val="auto"/>
        </w:rPr>
      </w:pPr>
    </w:p>
    <w:p>
      <w:pPr>
        <w:pStyle w:val="0"/>
        <w:tabs>
          <w:tab w:val="left" w:leader="none" w:pos="2928"/>
        </w:tabs>
        <w:ind w:left="0" w:leftChars="0" w:right="0" w:rightChars="0" w:firstLine="201" w:firstLineChars="100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229870</wp:posOffset>
                </wp:positionV>
                <wp:extent cx="1411605" cy="38544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8.100000000000001pt;mso-position-vertical-relative:text;mso-position-horizontal-relative:text;position:absolute;height:30.35pt;mso-wrap-distance-top:0pt;width:111.15pt;mso-wrap-distance-left:16pt;margin-left:32.700000000000003pt;z-index:13;" o:spid="_x0000_s103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229870</wp:posOffset>
                </wp:positionV>
                <wp:extent cx="1411605" cy="385445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8.100000000000001pt;mso-position-vertical-relative:text;mso-position-horizontal-relative:text;position:absolute;height:30.35pt;mso-wrap-distance-top:0pt;width:111.15pt;mso-wrap-distance-left:16pt;margin-left:171.7pt;z-index:14;" o:spid="_x0000_s103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229870</wp:posOffset>
                </wp:positionV>
                <wp:extent cx="1411605" cy="385445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14116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ホ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8.100000000000001pt;mso-position-vertical-relative:text;mso-position-horizontal-relative:text;position:absolute;height:30.35pt;mso-wrap-distance-top:0pt;width:111.15pt;mso-wrap-distance-left:16pt;margin-left:309.5pt;z-index:15;" o:spid="_x0000_s1039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ホ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316230</wp:posOffset>
                </wp:positionV>
                <wp:extent cx="294640" cy="311785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294640" cy="3117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4.9pt;mso-position-vertical-relative:text;mso-position-horizontal-relative:text;position:absolute;height:24.55pt;mso-wrap-distance-top:0pt;width:23.2pt;mso-wrap-distance-left:16pt;margin-left:147.19pt;z-index:16;" o:spid="_x0000_s104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316230</wp:posOffset>
                </wp:positionV>
                <wp:extent cx="294005" cy="311785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294005" cy="3117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4.9pt;mso-position-vertical-relative:text;mso-position-horizontal-relative:text;position:absolute;height:24.55pt;mso-wrap-distance-top:0pt;width:23.15pt;mso-wrap-distance-left:16pt;margin-left:286.2pt;z-index:17;" o:spid="_x0000_s104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w:t>（ホ）　壁の割合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left="0" w:leftChars="0" w:right="0" w:rightChars="0" w:firstLine="0" w:firstLineChars="0"/>
        <w:rPr>
          <w:rFonts w:hint="default"/>
          <w:color w:val="auto"/>
        </w:rPr>
      </w:pPr>
    </w:p>
    <w:p>
      <w:pPr>
        <w:pStyle w:val="0"/>
        <w:ind w:left="0" w:leftChars="0" w:right="0" w:righ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Ⅴ）　添付書類</w:t>
      </w:r>
    </w:p>
    <w:p>
      <w:pPr>
        <w:pStyle w:val="0"/>
        <w:ind w:left="0" w:leftChars="0" w:right="0" w:righ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写真等（建物の全景及び倒壊の危険性があると判断される箇所）</w:t>
      </w:r>
    </w:p>
    <w:sectPr>
      <w:footerReference r:id="rId5" w:type="default"/>
      <w:type w:val="continuous"/>
      <w:pgSz w:w="11906" w:h="16838"/>
      <w:pgMar w:top="1134" w:right="1418" w:bottom="567" w:left="1418" w:header="851" w:footer="284" w:gutter="0"/>
      <w:cols w:space="720"/>
      <w:textDirection w:val="lrTb"/>
      <w:docGrid w:type="linesAndChars" w:linePitch="357" w:charSpace="-18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1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doNotTrackFormatting/>
  <w:defaultTabStop w:val="720"/>
  <w:defaultTableStyle w:val="26"/>
  <w:drawingGridHorizontalSpacing w:val="201"/>
  <w:drawingGridVerticalSpacing w:val="357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00_単項本文（規程形式／公文書形式）"/>
    <w:basedOn w:val="0"/>
    <w:next w:val="23"/>
    <w:link w:val="0"/>
    <w:uiPriority w:val="0"/>
    <w:qFormat/>
    <w:pPr>
      <w:suppressAutoHyphens w:val="0"/>
      <w:adjustRightInd w:val="0"/>
      <w:spacing w:before="0" w:beforeLines="0" w:beforeAutospacing="0" w:after="0" w:afterLines="0" w:afterAutospacing="0" w:line="240" w:lineRule="auto"/>
      <w:ind w:leftChars="0" w:rightChars="0" w:firstLineChars="0"/>
      <w:outlineLvl w:val="9"/>
    </w:pPr>
    <w:rPr>
      <w:dstrike w:val="0"/>
      <w:color w:val="auto"/>
      <w:w w:val="100"/>
      <w:highlight w:val="none"/>
      <w:u w:val="none" w:color="auto"/>
      <w:bdr w:val="none" w:color="auto" w:sz="0" w:space="0"/>
      <w:shd w:val="clear" w:color="auto" w:fill="auto"/>
    </w:rPr>
  </w:style>
  <w:style w:type="paragraph" w:styleId="24" w:customStyle="1">
    <w:name w:val="02_条又は項（規程形式）"/>
    <w:basedOn w:val="23"/>
    <w:next w:val="24"/>
    <w:link w:val="0"/>
    <w:uiPriority w:val="0"/>
    <w:qFormat/>
    <w:pPr>
      <w:ind w:hanging="100" w:hangingChars="100"/>
    </w:pPr>
  </w:style>
  <w:style w:type="paragraph" w:styleId="25" w:customStyle="1">
    <w:name w:val="04_見出し（規程形式）"/>
    <w:basedOn w:val="23"/>
    <w:next w:val="24"/>
    <w:link w:val="0"/>
    <w:uiPriority w:val="0"/>
    <w:qFormat/>
    <w:pPr>
      <w:ind w:left="100" w:leftChars="100"/>
      <w:outlineLvl w:val="1"/>
    </w:p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emf" /><Relationship Id="rId7" Type="http://schemas.openxmlformats.org/officeDocument/2006/relationships/oleObject" Target="embeddings/oleObject1.bin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2272</TotalTime>
  <Pages>3</Pages>
  <Words>12</Words>
  <Characters>723</Characters>
  <Application>JUST Note</Application>
  <Lines>395</Lines>
  <Paragraphs>65</Paragraphs>
  <CharactersWithSpaces>883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箕田 有香子</cp:lastModifiedBy>
  <cp:lastPrinted>2024-02-14T01:31:49Z</cp:lastPrinted>
  <dcterms:created xsi:type="dcterms:W3CDTF">2020-04-16T16:49:00Z</dcterms:created>
  <dcterms:modified xsi:type="dcterms:W3CDTF">2024-02-15T02:07:50Z</dcterms:modified>
  <cp:revision>212</cp:revision>
</cp:coreProperties>
</file>