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様式第１号（第３条関係）</w:t>
      </w:r>
    </w:p>
    <w:p>
      <w:pPr>
        <w:pStyle w:val="0"/>
        <w:jc w:val="center"/>
        <w:rPr>
          <w:rFonts w:hint="default" w:ascii="ＭＳ 明朝" w:hAnsi="ＭＳ 明朝"/>
          <w:kern w:val="0"/>
          <w:sz w:val="28"/>
        </w:rPr>
      </w:pPr>
      <w:r>
        <w:rPr>
          <w:rFonts w:hint="eastAsia" w:ascii="ＭＳ 明朝" w:hAnsi="ＭＳ 明朝"/>
          <w:kern w:val="0"/>
          <w:sz w:val="28"/>
        </w:rPr>
        <w:t>倉吉市人材銀行登録申請書</w:t>
      </w:r>
    </w:p>
    <w:tbl>
      <w:tblPr>
        <w:tblStyle w:val="11"/>
        <w:tblW w:w="95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63"/>
        <w:gridCol w:w="1981"/>
        <w:gridCol w:w="277"/>
        <w:gridCol w:w="6779"/>
      </w:tblGrid>
      <w:tr>
        <w:trPr>
          <w:trHeight w:val="205" w:hRule="atLeast"/>
        </w:trPr>
        <w:tc>
          <w:tcPr>
            <w:tcW w:w="463" w:type="dxa"/>
            <w:vMerge w:val="restart"/>
            <w:tcBorders>
              <w:top w:val="single" w:color="auto" w:sz="2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kern w:val="0"/>
                <w:sz w:val="20"/>
              </w:rPr>
              <w:t>てびき＆インタ｜ネットに掲載する内容</w:t>
            </w:r>
          </w:p>
        </w:tc>
        <w:tc>
          <w:tcPr>
            <w:tcW w:w="1981" w:type="dxa"/>
            <w:tcBorders>
              <w:top w:val="single" w:color="auto" w:sz="24" w:space="0"/>
              <w:left w:val="single" w:color="auto" w:sz="2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フリガナ</w:t>
            </w:r>
          </w:p>
        </w:tc>
        <w:tc>
          <w:tcPr>
            <w:tcW w:w="7056" w:type="dxa"/>
            <w:gridSpan w:val="2"/>
            <w:tcBorders>
              <w:top w:val="single" w:color="auto" w:sz="24" w:space="0"/>
              <w:left w:val="none" w:color="auto" w:sz="0" w:space="0"/>
              <w:bottom w:val="dashSmallGap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8" w:leftChars="4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</w:tr>
      <w:tr>
        <w:trPr>
          <w:trHeight w:val="781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ashSmallGap" w:color="auto" w:sz="4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氏　　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団体にあっては、名称</w:t>
            </w:r>
            <w:r>
              <w:rPr>
                <w:rFonts w:hint="default" w:ascii="ＭＳ ゴシック" w:hAnsi="ＭＳ ゴシック" w:eastAsia="ＭＳ ゴシック"/>
                <w:kern w:val="0"/>
              </w:rPr>
              <w:t>及び代表者名</w:t>
            </w:r>
          </w:p>
        </w:tc>
        <w:tc>
          <w:tcPr>
            <w:tcW w:w="7056" w:type="dxa"/>
            <w:gridSpan w:val="2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3" w:leftChars="65"/>
              <w:jc w:val="lef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76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指導内容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（箇条書きで）</w:t>
            </w:r>
          </w:p>
        </w:tc>
        <w:tc>
          <w:tcPr>
            <w:tcW w:w="7056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199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指導対象</w:t>
            </w:r>
          </w:p>
        </w:tc>
        <w:tc>
          <w:tcPr>
            <w:tcW w:w="70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5" w:leftChars="107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乳幼児　　青少年　　成人　　高齢者　　誰でも（特定しない）</w:t>
            </w:r>
          </w:p>
        </w:tc>
      </w:tr>
      <w:tr>
        <w:trPr>
          <w:trHeight w:val="199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指導可能な曜日</w:t>
            </w:r>
          </w:p>
        </w:tc>
        <w:tc>
          <w:tcPr>
            <w:tcW w:w="70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0" w:leftChars="118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火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水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木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金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土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　　　随時（特定しない）</w:t>
            </w:r>
          </w:p>
        </w:tc>
      </w:tr>
      <w:tr>
        <w:trPr>
          <w:trHeight w:val="247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指導可能な時間</w:t>
            </w:r>
          </w:p>
        </w:tc>
        <w:tc>
          <w:tcPr>
            <w:tcW w:w="70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60" w:leftChars="118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午前　　午後　　夜　　全日　　　　　　随時（特定しない）</w:t>
            </w:r>
          </w:p>
        </w:tc>
      </w:tr>
      <w:tr>
        <w:trPr>
          <w:trHeight w:val="673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2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必要経費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(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謝金以外に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)</w:t>
            </w:r>
          </w:p>
        </w:tc>
        <w:tc>
          <w:tcPr>
            <w:tcW w:w="705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5" w:leftChars="107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機材借上料　　　　材料費　　　その他（　　　　　　）</w:t>
            </w:r>
          </w:p>
        </w:tc>
      </w:tr>
      <w:tr>
        <w:trPr>
          <w:trHeight w:val="453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vMerge w:val="restart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ＰＲ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spacing w:val="10"/>
                <w:w w:val="86"/>
                <w:kern w:val="0"/>
                <w:fitText w:val="1760" w:id="1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10"/>
                <w:w w:val="86"/>
                <w:kern w:val="0"/>
                <w:fitText w:val="1760" w:id="1"/>
              </w:rPr>
              <w:t>指導内容の詳細</w:t>
            </w:r>
            <w:r>
              <w:rPr>
                <w:rFonts w:hint="eastAsia" w:ascii="ＭＳ ゴシック" w:hAnsi="ＭＳ ゴシック" w:eastAsia="ＭＳ ゴシック"/>
                <w:spacing w:val="1"/>
                <w:w w:val="86"/>
                <w:kern w:val="0"/>
                <w:fitText w:val="1760" w:id="1"/>
              </w:rPr>
              <w:t>や</w:t>
            </w:r>
          </w:p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自己紹介など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)</w:t>
            </w:r>
          </w:p>
        </w:tc>
        <w:tc>
          <w:tcPr>
            <w:tcW w:w="7056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47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single" w:color="auto" w:sz="2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6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7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vMerge w:val="continue"/>
            <w:tcBorders>
              <w:top w:val="none" w:color="auto" w:sz="0" w:space="0"/>
              <w:left w:val="single" w:color="auto" w:sz="24" w:space="0"/>
              <w:bottom w:val="single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6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24" w:space="0"/>
              <w:right w:val="single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3" w:hRule="atLeast"/>
        </w:trPr>
        <w:tc>
          <w:tcPr>
            <w:tcW w:w="2444" w:type="dxa"/>
            <w:gridSpan w:val="2"/>
            <w:tcBorders>
              <w:top w:val="none" w:color="auto" w:sz="0" w:space="0"/>
              <w:left w:val="double" w:color="auto" w:sz="4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インターネット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情報公開について</w:t>
            </w:r>
          </w:p>
        </w:tc>
        <w:tc>
          <w:tcPr>
            <w:tcW w:w="7056" w:type="dxa"/>
            <w:gridSpan w:val="2"/>
            <w:tcBorders>
              <w:top w:val="dashed" w:color="auto" w:sz="4" w:space="0"/>
              <w:left w:val="none" w:color="auto" w:sz="0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インターネット上に上記の情報を公開することに</w:t>
            </w:r>
          </w:p>
          <w:p>
            <w:pPr>
              <w:pStyle w:val="0"/>
              <w:spacing w:line="480" w:lineRule="auto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了承します　　・　　了承しません</w:t>
            </w:r>
          </w:p>
        </w:tc>
      </w:tr>
      <w:tr>
        <w:trPr>
          <w:trHeight w:val="91" w:hRule="atLeast"/>
        </w:trPr>
        <w:tc>
          <w:tcPr>
            <w:tcW w:w="463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056" w:type="dxa"/>
            <w:gridSpan w:val="2"/>
            <w:tcBorders>
              <w:top w:val="doub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25" w:hRule="atLeast"/>
        </w:trPr>
        <w:tc>
          <w:tcPr>
            <w:tcW w:w="46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事務局控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生年月日</w:t>
            </w:r>
          </w:p>
        </w:tc>
        <w:tc>
          <w:tcPr>
            <w:tcW w:w="70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（明・大・昭・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平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）　　　年　　　月　　　日</w:t>
            </w:r>
          </w:p>
        </w:tc>
      </w:tr>
      <w:tr>
        <w:trPr>
          <w:trHeight w:val="804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98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住　　所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団体にあっては</w:t>
            </w:r>
            <w:r>
              <w:rPr>
                <w:rFonts w:hint="default" w:ascii="ＭＳ ゴシック" w:hAnsi="ＭＳ ゴシック" w:eastAsia="ＭＳ ゴシック"/>
                <w:kern w:val="0"/>
              </w:rPr>
              <w:t>、</w:t>
            </w:r>
            <w:r>
              <w:rPr>
                <w:rFonts w:hint="eastAsia" w:ascii="ＭＳ ゴシック" w:hAnsi="ＭＳ ゴシック" w:eastAsia="ＭＳ ゴシック"/>
                <w:kern w:val="0"/>
              </w:rPr>
              <w:t>所在地</w:t>
            </w:r>
          </w:p>
        </w:tc>
        <w:tc>
          <w:tcPr>
            <w:tcW w:w="7056" w:type="dxa"/>
            <w:gridSpan w:val="2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〒</w:t>
            </w:r>
          </w:p>
        </w:tc>
      </w:tr>
      <w:tr>
        <w:trPr>
          <w:trHeight w:val="590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電話番号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ファックス</w:t>
            </w:r>
            <w:r>
              <w:rPr>
                <w:rFonts w:hint="default" w:ascii="ＭＳ ゴシック" w:hAnsi="ＭＳ ゴシック" w:eastAsia="ＭＳ ゴシック"/>
                <w:kern w:val="0"/>
              </w:rPr>
              <w:t>番号</w:t>
            </w:r>
          </w:p>
        </w:tc>
        <w:tc>
          <w:tcPr>
            <w:tcW w:w="70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Ｅメールアドレス</w:t>
            </w:r>
          </w:p>
        </w:tc>
        <w:tc>
          <w:tcPr>
            <w:tcW w:w="70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46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希望の連絡方法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default" w:ascii="ＭＳ ゴシック" w:hAnsi="ＭＳ ゴシック" w:eastAsia="ＭＳ ゴシック"/>
                <w:spacing w:val="8"/>
                <w:w w:val="73"/>
                <w:kern w:val="0"/>
                <w:fitText w:val="1764" w:id="2"/>
              </w:rPr>
              <w:t>(</w:t>
            </w:r>
            <w:r>
              <w:rPr>
                <w:rFonts w:hint="default" w:ascii="ＭＳ ゴシック" w:hAnsi="ＭＳ ゴシック" w:eastAsia="ＭＳ ゴシック"/>
                <w:spacing w:val="8"/>
                <w:w w:val="73"/>
                <w:kern w:val="0"/>
                <w:fitText w:val="1764" w:id="2"/>
              </w:rPr>
              <w:t>てびきに掲載します</w:t>
            </w:r>
            <w:r>
              <w:rPr>
                <w:rFonts w:hint="default" w:ascii="ＭＳ ゴシック" w:hAnsi="ＭＳ ゴシック" w:eastAsia="ＭＳ ゴシック"/>
                <w:spacing w:val="13"/>
                <w:w w:val="73"/>
                <w:kern w:val="0"/>
                <w:fitText w:val="1764" w:id="2"/>
              </w:rPr>
              <w:t>)</w:t>
            </w:r>
          </w:p>
        </w:tc>
        <w:tc>
          <w:tcPr>
            <w:tcW w:w="7056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電話　</w:t>
            </w:r>
            <w:r>
              <w:rPr>
                <w:rFonts w:hint="default" w:ascii="ＭＳ ゴシック" w:hAnsi="ＭＳ ゴシック" w:eastAsia="ＭＳ ゴシック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ファックス　　　Ｅメール</w:t>
            </w:r>
          </w:p>
        </w:tc>
      </w:tr>
      <w:tr>
        <w:trPr>
          <w:trHeight w:val="667" w:hRule="atLeast"/>
        </w:trPr>
        <w:tc>
          <w:tcPr>
            <w:tcW w:w="95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※登録申請書に記載された個人情報は、本事業にのみ使用します。</w:t>
            </w:r>
          </w:p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※指導の様子や作品（料理、手芸など）がわかる写真をお持ちの方は、添付してください。</w:t>
            </w:r>
          </w:p>
        </w:tc>
      </w:tr>
      <w:tr>
        <w:trPr>
          <w:trHeight w:val="2425" w:hRule="atLeast"/>
        </w:trPr>
        <w:tc>
          <w:tcPr>
            <w:tcW w:w="95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（宛先）</w:t>
            </w:r>
          </w:p>
          <w:p>
            <w:pPr>
              <w:pStyle w:val="0"/>
              <w:ind w:left="440" w:leftChars="20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倉吉市教育委員会教育長</w:t>
            </w:r>
          </w:p>
          <w:p>
            <w:pPr>
              <w:pStyle w:val="0"/>
              <w:ind w:left="220" w:leftChars="10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</w:rPr>
              <w:t>上記のとおり申請します。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年　　月　　日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住　所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　　　　　　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氏　名　　　　　　　　　　　　　　　　　　　　　</w:t>
            </w:r>
            <w:bookmarkStart w:id="0" w:name="_GoBack"/>
            <w:bookmarkEnd w:id="0"/>
          </w:p>
          <w:p>
            <w:pPr>
              <w:pStyle w:val="0"/>
              <w:spacing w:line="360" w:lineRule="exac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21" w:hRule="atLeast"/>
        </w:trPr>
        <w:tc>
          <w:tcPr>
            <w:tcW w:w="27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※推薦者（団体）名</w:t>
            </w:r>
          </w:p>
        </w:tc>
        <w:tc>
          <w:tcPr>
            <w:tcW w:w="6779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31" w:leftChars="105"/>
              <w:jc w:val="left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/>
          <w:sz w:val="14"/>
        </w:rPr>
      </w:pPr>
    </w:p>
    <w:sectPr>
      <w:pgSz w:w="11906" w:h="16838"/>
      <w:pgMar w:top="567" w:right="1418" w:bottom="567" w:left="1418" w:header="851" w:footer="992" w:gutter="0"/>
      <w:cols w:space="720"/>
      <w:textDirection w:val="lrTb"/>
      <w:docGrid w:type="lines" w:linePitch="319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1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2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