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widowControl w:val="0"/>
        <w:jc w:val="both"/>
        <w:rPr>
          <w:rFonts w:hint="default"/>
        </w:rPr>
      </w:pPr>
      <w:r>
        <w:rPr>
          <w:rFonts w:hint="default"/>
        </w:rPr>
        <w:t>様式第３号（第</w:t>
      </w:r>
      <w:r>
        <w:rPr>
          <w:rFonts w:hint="eastAsia"/>
        </w:rPr>
        <w:t>４</w:t>
      </w:r>
      <w:r>
        <w:rPr>
          <w:rFonts w:hint="default"/>
        </w:rPr>
        <w:t>条関係）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kern w:val="2"/>
        </w:rPr>
        <w:t>倉吉パークスクエア広場内行為取消願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right="403" w:rightChars="200"/>
        <w:jc w:val="right"/>
        <w:rPr>
          <w:rFonts w:hint="default"/>
        </w:rPr>
      </w:pPr>
      <w:r>
        <w:rPr>
          <w:rFonts w:hint="default"/>
          <w:kern w:val="2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firstLineChars="0"/>
        <w:jc w:val="both"/>
        <w:rPr>
          <w:rFonts w:hint="default"/>
        </w:rPr>
      </w:pPr>
      <w:r>
        <w:rPr>
          <w:rFonts w:hint="default"/>
          <w:kern w:val="2"/>
        </w:rPr>
        <w:t>（</w:t>
      </w:r>
      <w:r>
        <w:rPr>
          <w:rFonts w:hint="eastAsia"/>
          <w:kern w:val="2"/>
        </w:rPr>
        <w:t>宛</w:t>
      </w:r>
      <w:r>
        <w:rPr>
          <w:rFonts w:hint="default"/>
          <w:kern w:val="2"/>
        </w:rPr>
        <w:t>先）</w:t>
      </w:r>
    </w:p>
    <w:p>
      <w:pPr>
        <w:pStyle w:val="0"/>
        <w:ind w:left="202" w:leftChars="100"/>
        <w:jc w:val="both"/>
        <w:rPr>
          <w:rFonts w:hint="default"/>
        </w:rPr>
      </w:pPr>
      <w:r>
        <w:rPr>
          <w:rFonts w:hint="default"/>
          <w:kern w:val="2"/>
        </w:rPr>
        <w:t>倉吉市教育委員会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郵便番号</w:t>
      </w:r>
      <w:r>
        <w:rPr>
          <w:rFonts w:hint="eastAsia"/>
          <w:kern w:val="2"/>
        </w:rPr>
        <w:t>　　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住　　所</w:t>
      </w:r>
      <w:r>
        <w:rPr>
          <w:rFonts w:hint="eastAsia"/>
          <w:kern w:val="2"/>
        </w:rPr>
        <w:t>　　</w:t>
      </w:r>
    </w:p>
    <w:p>
      <w:pPr>
        <w:pStyle w:val="0"/>
        <w:ind w:left="4234" w:leftChars="2100"/>
        <w:rPr>
          <w:rFonts w:hint="default"/>
        </w:rPr>
      </w:pPr>
      <w:r>
        <w:rPr>
          <w:rFonts w:hint="default"/>
          <w:kern w:val="2"/>
        </w:rPr>
        <w:t>申請者　（団体にあっては、所在地）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氏　　名</w:t>
      </w:r>
      <w:r>
        <w:rPr>
          <w:rFonts w:hint="eastAsia"/>
          <w:kern w:val="2"/>
        </w:rPr>
        <w:t>　　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（団体にあっては、名称及び代表者の氏名）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電　　話</w:t>
      </w:r>
      <w:r>
        <w:rPr>
          <w:rFonts w:hint="eastAsia"/>
          <w:kern w:val="2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/>
          <w:kern w:val="2"/>
        </w:rPr>
        <w:t>　倉吉パークスクエア</w:t>
      </w:r>
      <w:r>
        <w:rPr>
          <w:rFonts w:hint="eastAsia"/>
          <w:kern w:val="2"/>
        </w:rPr>
        <w:t>の</w:t>
      </w:r>
      <w:r>
        <w:rPr>
          <w:rFonts w:hint="default"/>
          <w:kern w:val="2"/>
        </w:rPr>
        <w:t>広場での行為</w:t>
      </w:r>
      <w:r>
        <w:rPr>
          <w:rFonts w:hint="eastAsia"/>
          <w:kern w:val="2"/>
        </w:rPr>
        <w:t>の許可について</w:t>
      </w:r>
      <w:r>
        <w:rPr>
          <w:rFonts w:hint="default"/>
          <w:kern w:val="2"/>
        </w:rPr>
        <w:t>、次のとおり取消ししてください。</w:t>
      </w:r>
    </w:p>
    <w:tbl>
      <w:tblPr>
        <w:tblStyle w:val="11"/>
        <w:tblpPr w:leftFromText="0" w:rightFromText="0" w:topFromText="0" w:bottomFromText="0" w:vertAnchor="text" w:horzAnchor="margin" w:tblpX="32" w:tblpY="8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1" w:lastRow="0" w:firstColumn="1" w:lastColumn="0" w:noHBand="0" w:noVBand="1" w:val="04A0"/>
      </w:tblPr>
      <w:tblGrid>
        <w:gridCol w:w="1940"/>
        <w:gridCol w:w="3360"/>
        <w:gridCol w:w="1065"/>
        <w:gridCol w:w="2635"/>
      </w:tblGrid>
      <w:tr>
        <w:trPr>
          <w:cantSplit/>
          <w:trHeight w:val="1040" w:hRule="exac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許可の年月日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及び番号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　　　　　年　　月　　日　　　　第　　　　　　号</w:t>
            </w:r>
          </w:p>
        </w:tc>
      </w:tr>
      <w:tr>
        <w:trPr>
          <w:cantSplit/>
          <w:trHeight w:val="403" w:hRule="exac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使用場所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使用面積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kern w:val="2"/>
              </w:rPr>
              <w:t>㎡</w:t>
            </w:r>
          </w:p>
        </w:tc>
      </w:tr>
      <w:tr>
        <w:trPr>
          <w:cantSplit/>
          <w:trHeight w:val="1260" w:hRule="exac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行為の目的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（行為の内容）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60" w:hRule="exac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使用期間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　　　　年　　月　　日（　　曜日）　　　　時　　分から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　　　　年　　月　　日（　　曜日）　　　　時　　分まで</w:t>
            </w:r>
          </w:p>
        </w:tc>
      </w:tr>
      <w:tr>
        <w:trPr>
          <w:cantSplit/>
          <w:trHeight w:val="1500" w:hRule="exac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取消しの理由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after="210" w:afterLines="0" w:afterAutospacing="0"/>
        <w:jc w:val="both"/>
        <w:rPr>
          <w:rFonts w:hint="default"/>
        </w:rPr>
      </w:pPr>
      <w:r>
        <w:rPr>
          <w:rFonts w:hint="default"/>
          <w:kern w:val="2"/>
        </w:rPr>
        <w:t>　</w:t>
      </w:r>
    </w:p>
    <w:p>
      <w:pPr>
        <w:pStyle w:val="0"/>
        <w:spacing w:after="210" w:afterLines="0" w:afterAutospacing="0"/>
        <w:ind w:firstLine="202" w:firstLineChars="100"/>
        <w:jc w:val="both"/>
        <w:rPr>
          <w:rFonts w:hint="default"/>
        </w:rPr>
      </w:pPr>
      <w:bookmarkStart w:id="0" w:name="_GoBack"/>
      <w:bookmarkEnd w:id="0"/>
      <w:r>
        <w:rPr>
          <w:rFonts w:hint="default"/>
          <w:kern w:val="2"/>
        </w:rPr>
        <w:t>添付書類　取消しに係る行為許可</w:t>
      </w:r>
      <w:r>
        <w:rPr>
          <w:rFonts w:hint="eastAsia"/>
          <w:kern w:val="2"/>
        </w:rPr>
        <w:t>書</w:t>
      </w:r>
    </w:p>
    <w:sectPr>
      <w:footerReference r:id="rId5" w:type="default"/>
      <w:type w:val="continuous"/>
      <w:pgSz w:w="11906" w:h="16838"/>
      <w:pgMar w:top="1417" w:right="1417" w:bottom="1134" w:left="1417" w:header="720" w:footer="834" w:gutter="0"/>
      <w:cols w:space="720"/>
      <w:textDirection w:val="lrTb"/>
      <w:docGrid w:type="linesAndChars" w:linePitch="357" w:charSpace="-17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djustRightInd w:val="0"/>
    </w:p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hanging="100" w:hangingChars="100"/>
    </w:pPr>
  </w:style>
  <w:style w:type="paragraph" w:styleId="20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1" w:customStyle="1">
    <w:name w:val="03_号～その細目（規程形式）"/>
    <w:basedOn w:val="19"/>
    <w:next w:val="21"/>
    <w:link w:val="0"/>
    <w:uiPriority w:val="0"/>
    <w:qFormat/>
    <w:pPr>
      <w:ind w:left="100" w:leftChars="1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