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ind w:left="0" w:leftChars="0"/>
        <w:rPr>
          <w:rFonts w:hint="eastAsia"/>
        </w:rPr>
      </w:pPr>
      <w:r>
        <w:rPr>
          <w:rFonts w:hint="eastAsia"/>
        </w:rPr>
        <w:t>様式第４号（第８条、第９条関係）</w:t>
      </w:r>
    </w:p>
    <w:p>
      <w:pPr>
        <w:pStyle w:val="0"/>
        <w:autoSpaceDE w:val="0"/>
        <w:autoSpaceDN w:val="0"/>
        <w:ind w:right="210" w:rightChars="100"/>
        <w:jc w:val="right"/>
        <w:rPr>
          <w:rFonts w:hint="eastAsia"/>
        </w:rPr>
      </w:pPr>
      <w:r>
        <w:rPr>
          <w:rFonts w:hint="eastAsia"/>
        </w:rPr>
        <w:t>　年　月　日</w:t>
      </w:r>
    </w:p>
    <w:p>
      <w:pPr>
        <w:pStyle w:val="0"/>
        <w:autoSpaceDE w:val="0"/>
        <w:autoSpaceDN w:val="0"/>
        <w:rPr>
          <w:rFonts w:hint="eastAsia"/>
        </w:rPr>
      </w:pPr>
      <w:r>
        <w:rPr>
          <w:rFonts w:hint="eastAsia"/>
          <w:u w:val="none" w:color="auto"/>
        </w:rPr>
        <w:t>（宛先）</w:t>
      </w:r>
    </w:p>
    <w:p>
      <w:pPr>
        <w:pStyle w:val="0"/>
        <w:autoSpaceDE w:val="0"/>
        <w:autoSpaceDN w:val="0"/>
        <w:ind w:left="201" w:leftChars="100" w:firstLine="201" w:firstLineChars="100"/>
        <w:rPr>
          <w:rFonts w:hint="eastAsia"/>
        </w:rPr>
      </w:pPr>
      <w:r>
        <w:rPr>
          <w:rFonts w:hint="eastAsia"/>
        </w:rPr>
        <w:t>倉吉市長</w:t>
      </w:r>
    </w:p>
    <w:p>
      <w:pPr>
        <w:pStyle w:val="0"/>
        <w:autoSpaceDE w:val="0"/>
        <w:autoSpaceDN w:val="0"/>
        <w:ind w:left="4823" w:leftChars="2000" w:hanging="804" w:hangingChars="400"/>
        <w:rPr>
          <w:rFonts w:hint="eastAsia"/>
        </w:rPr>
      </w:pPr>
      <w:r>
        <w:rPr>
          <w:rFonts w:hint="eastAsia"/>
        </w:rPr>
        <w:t>申請者　住所　</w:t>
      </w:r>
      <w:r>
        <w:rPr>
          <w:rFonts w:hint="eastAsia"/>
        </w:rPr>
        <w:br w:type="textWrapping" w:clear="none"/>
      </w:r>
      <w:r>
        <w:rPr>
          <w:rFonts w:hint="eastAsia"/>
        </w:rPr>
        <w:t>氏名　</w:t>
      </w:r>
    </w:p>
    <w:p>
      <w:pPr>
        <w:pStyle w:val="0"/>
        <w:autoSpaceDE w:val="0"/>
        <w:autoSpaceDN w:val="0"/>
        <w:ind w:left="4019" w:leftChars="2000"/>
        <w:rPr>
          <w:rFonts w:hint="eastAsia"/>
        </w:rPr>
      </w:pPr>
      <w:r>
        <w:rPr>
          <w:rFonts w:hint="eastAsia"/>
        </w:rPr>
        <w:t>（団体にあっては、名称及び代表者の氏名）</w:t>
      </w:r>
    </w:p>
    <w:p>
      <w:pPr>
        <w:pStyle w:val="0"/>
        <w:autoSpaceDE w:val="0"/>
        <w:autoSpaceDN w:val="0"/>
        <w:rPr>
          <w:rFonts w:hint="eastAsia"/>
        </w:rPr>
      </w:pPr>
    </w:p>
    <w:p>
      <w:pPr>
        <w:pStyle w:val="0"/>
        <w:autoSpaceDE w:val="0"/>
        <w:autoSpaceDN w:val="0"/>
        <w:ind w:left="0" w:leftChars="0"/>
        <w:jc w:val="center"/>
        <w:rPr>
          <w:rFonts w:hint="eastAsia"/>
        </w:rPr>
      </w:pPr>
      <w:r>
        <w:rPr>
          <w:rFonts w:hint="eastAsia"/>
        </w:rPr>
        <w:t>倉吉市小規模事業者経営改善資金等利子補助金</w:t>
      </w:r>
    </w:p>
    <w:p>
      <w:pPr>
        <w:pStyle w:val="0"/>
        <w:autoSpaceDE w:val="0"/>
        <w:autoSpaceDN w:val="0"/>
        <w:ind w:left="0" w:leftChars="0"/>
        <w:jc w:val="center"/>
        <w:rPr>
          <w:rFonts w:hint="eastAsia"/>
        </w:rPr>
      </w:pPr>
      <w:r>
        <w:rPr>
          <w:rFonts w:hint="eastAsia"/>
          <w:sz w:val="21"/>
        </w:rPr>
        <w:t>実績・進捗状況報告書兼支払請求書</w:t>
      </w:r>
    </w:p>
    <w:p>
      <w:pPr>
        <w:pStyle w:val="0"/>
        <w:autoSpaceDE w:val="0"/>
        <w:autoSpaceDN w:val="0"/>
        <w:ind w:left="0" w:leftChars="0"/>
        <w:rPr>
          <w:rFonts w:hint="eastAsia"/>
        </w:rPr>
      </w:pPr>
    </w:p>
    <w:p>
      <w:pPr>
        <w:pStyle w:val="0"/>
        <w:autoSpaceDE w:val="0"/>
        <w:autoSpaceDN w:val="0"/>
        <w:rPr>
          <w:rFonts w:hint="eastAsia"/>
        </w:rPr>
      </w:pPr>
      <w:r>
        <w:rPr>
          <w:rFonts w:hint="eastAsia"/>
        </w:rPr>
        <w:t>　　　　年　　月　　日付倉　　第　</w:t>
      </w:r>
      <w:bookmarkStart w:id="0" w:name="_GoBack"/>
      <w:bookmarkEnd w:id="0"/>
      <w:r>
        <w:rPr>
          <w:rFonts w:hint="eastAsia"/>
        </w:rPr>
        <w:t>　　号で交付決定のあった倉吉市小規模事業者経営改善資金等利子補助金について、倉吉市補助金等交付規則第</w:t>
      </w:r>
      <w:r>
        <w:rPr>
          <w:rFonts w:hint="eastAsia"/>
        </w:rPr>
        <w:t>17</w:t>
      </w:r>
      <w:r>
        <w:rPr>
          <w:rFonts w:hint="eastAsia"/>
        </w:rPr>
        <w:t>条第１項又は第３項の規定により次のとおり報告し、及び同規則第</w:t>
      </w:r>
      <w:r>
        <w:rPr>
          <w:rFonts w:hint="eastAsia"/>
        </w:rPr>
        <w:t>20</w:t>
      </w:r>
      <w:r>
        <w:rPr>
          <w:rFonts w:hint="eastAsia"/>
        </w:rPr>
        <w:t>条の規定により、次のとおりその支払を請求します。</w:t>
      </w:r>
    </w:p>
    <w:p>
      <w:pPr>
        <w:pStyle w:val="0"/>
        <w:autoSpaceDE w:val="0"/>
        <w:autoSpaceDN w:val="0"/>
        <w:rPr>
          <w:rFonts w:hint="eastAsia"/>
        </w:rPr>
      </w:pPr>
    </w:p>
    <w:p>
      <w:pPr>
        <w:pStyle w:val="0"/>
        <w:autoSpaceDE w:val="0"/>
        <w:autoSpaceDN w:val="0"/>
        <w:ind w:left="0" w:leftChars="0"/>
        <w:jc w:val="center"/>
        <w:rPr>
          <w:rFonts w:hint="eastAsia"/>
        </w:rPr>
      </w:pPr>
      <w:r>
        <w:rPr>
          <w:rFonts w:hint="eastAsia"/>
        </w:rPr>
        <w:t>記</w:t>
      </w:r>
    </w:p>
    <w:p>
      <w:pPr>
        <w:pStyle w:val="0"/>
        <w:autoSpaceDE w:val="0"/>
        <w:autoSpaceDN w:val="0"/>
        <w:ind w:left="210" w:hanging="210" w:hangingChars="100"/>
        <w:rPr>
          <w:rFonts w:hint="eastAsia"/>
        </w:rPr>
      </w:pPr>
      <w:r>
        <w:rPr>
          <w:rFonts w:hint="eastAsia"/>
        </w:rPr>
        <w:t>１　</w:t>
      </w:r>
      <w:r>
        <w:rPr>
          <w:rFonts w:hint="eastAsia"/>
          <w:spacing w:val="74"/>
          <w:fitText w:val="2009" w:id="1"/>
        </w:rPr>
        <w:t>補助金の名</w:t>
      </w:r>
      <w:r>
        <w:rPr>
          <w:rFonts w:hint="eastAsia"/>
          <w:spacing w:val="4"/>
          <w:fitText w:val="2009" w:id="1"/>
        </w:rPr>
        <w:t>称</w:t>
      </w:r>
      <w:r>
        <w:rPr>
          <w:rFonts w:hint="eastAsia"/>
        </w:rPr>
        <w:t>　　倉吉市小規模事業者経営改善資金等利子補助金</w:t>
      </w:r>
    </w:p>
    <w:p>
      <w:pPr>
        <w:pStyle w:val="0"/>
        <w:autoSpaceDE w:val="0"/>
        <w:autoSpaceDN w:val="0"/>
        <w:ind w:left="0" w:leftChars="0"/>
        <w:jc w:val="left"/>
        <w:rPr>
          <w:rFonts w:hint="eastAsia"/>
        </w:rPr>
      </w:pPr>
      <w:r>
        <w:rPr>
          <w:rFonts w:hint="eastAsia"/>
        </w:rPr>
        <w:t>２　</w:t>
      </w:r>
      <w:r>
        <w:rPr>
          <w:rFonts w:hint="eastAsia"/>
          <w:spacing w:val="0"/>
          <w:w w:val="79"/>
          <w:fitText w:val="2009" w:id="2"/>
        </w:rPr>
        <w:t>算定基準額及び交付決定</w:t>
      </w:r>
      <w:r>
        <w:rPr>
          <w:rFonts w:hint="eastAsia"/>
          <w:spacing w:val="10"/>
          <w:w w:val="79"/>
          <w:fitText w:val="2009" w:id="2"/>
        </w:rPr>
        <w:t>額</w:t>
      </w:r>
    </w:p>
    <w:tbl>
      <w:tblPr>
        <w:tblStyle w:val="39"/>
        <w:tblW w:w="0" w:type="auto"/>
        <w:tblInd w:w="197" w:type="dxa"/>
        <w:tblLayout w:type="fixed"/>
        <w:tblLook w:firstRow="1" w:lastRow="0" w:firstColumn="1" w:lastColumn="0" w:noHBand="0" w:noVBand="1" w:val="04A0"/>
      </w:tblPr>
      <w:tblGrid>
        <w:gridCol w:w="4747"/>
        <w:gridCol w:w="2064"/>
        <w:gridCol w:w="2064"/>
      </w:tblGrid>
      <w:tr>
        <w:trPr/>
        <w:tc>
          <w:tcPr>
            <w:tcW w:w="4747" w:type="dxa"/>
            <w:vAlign w:val="top"/>
          </w:tcPr>
          <w:p>
            <w:pPr>
              <w:pStyle w:val="0"/>
              <w:autoSpaceDE w:val="0"/>
              <w:autoSpaceDN w:val="0"/>
              <w:jc w:val="center"/>
              <w:rPr>
                <w:rFonts w:hint="eastAsia"/>
              </w:rPr>
            </w:pPr>
            <w:r>
              <w:rPr>
                <w:rFonts w:hint="eastAsia"/>
              </w:rPr>
              <w:t>年度区分別</w:t>
            </w:r>
          </w:p>
        </w:tc>
        <w:tc>
          <w:tcPr>
            <w:tcW w:w="2064" w:type="dxa"/>
            <w:vAlign w:val="top"/>
          </w:tcPr>
          <w:p>
            <w:pPr>
              <w:pStyle w:val="0"/>
              <w:autoSpaceDE w:val="0"/>
              <w:autoSpaceDN w:val="0"/>
              <w:jc w:val="center"/>
              <w:rPr>
                <w:rFonts w:hint="eastAsia"/>
              </w:rPr>
            </w:pPr>
            <w:r>
              <w:rPr>
                <w:rFonts w:hint="eastAsia"/>
              </w:rPr>
              <w:t>算定基準額</w:t>
            </w:r>
          </w:p>
        </w:tc>
        <w:tc>
          <w:tcPr>
            <w:tcW w:w="2064" w:type="dxa"/>
            <w:vAlign w:val="top"/>
          </w:tcPr>
          <w:p>
            <w:pPr>
              <w:pStyle w:val="0"/>
              <w:autoSpaceDE w:val="0"/>
              <w:autoSpaceDN w:val="0"/>
              <w:jc w:val="center"/>
              <w:rPr>
                <w:rFonts w:hint="eastAsia"/>
              </w:rPr>
            </w:pPr>
            <w:r>
              <w:rPr>
                <w:rFonts w:hint="eastAsia"/>
              </w:rPr>
              <w:t>交付決定額</w:t>
            </w:r>
          </w:p>
        </w:tc>
      </w:tr>
      <w:tr>
        <w:trPr/>
        <w:tc>
          <w:tcPr>
            <w:tcW w:w="4747" w:type="dxa"/>
            <w:vAlign w:val="top"/>
          </w:tcPr>
          <w:p>
            <w:pPr>
              <w:pStyle w:val="0"/>
              <w:autoSpaceDE w:val="0"/>
              <w:autoSpaceDN w:val="0"/>
              <w:rPr>
                <w:rFonts w:hint="eastAsia"/>
              </w:rPr>
            </w:pPr>
            <w:r>
              <w:rPr>
                <w:rFonts w:hint="eastAsia"/>
              </w:rPr>
              <w:t>全体（令和</w:t>
            </w:r>
            <w:r>
              <w:rPr>
                <w:rFonts w:hint="eastAsia"/>
                <w:u w:val="none" w:color="auto"/>
              </w:rPr>
              <w:t>○</w:t>
            </w:r>
            <w:r>
              <w:rPr>
                <w:rFonts w:hint="eastAsia"/>
              </w:rPr>
              <w:t>年度～令和</w:t>
            </w:r>
            <w:r>
              <w:rPr>
                <w:rFonts w:hint="eastAsia"/>
                <w:u w:val="none" w:color="auto"/>
              </w:rPr>
              <w:t>○</w:t>
            </w:r>
            <w:r>
              <w:rPr>
                <w:rFonts w:hint="eastAsia"/>
              </w:rPr>
              <w:t>年度）（ア＝イ＋ウ＋エ）</w:t>
            </w:r>
          </w:p>
        </w:tc>
        <w:tc>
          <w:tcPr>
            <w:tcW w:w="2064" w:type="dxa"/>
            <w:vAlign w:val="top"/>
          </w:tcPr>
          <w:p>
            <w:pPr>
              <w:pStyle w:val="0"/>
              <w:autoSpaceDE w:val="0"/>
              <w:autoSpaceDN w:val="0"/>
              <w:jc w:val="right"/>
              <w:rPr>
                <w:rFonts w:hint="eastAsia"/>
              </w:rPr>
            </w:pPr>
          </w:p>
        </w:tc>
        <w:tc>
          <w:tcPr>
            <w:tcW w:w="2064" w:type="dxa"/>
            <w:vAlign w:val="top"/>
          </w:tcPr>
          <w:p>
            <w:pPr>
              <w:pStyle w:val="0"/>
              <w:autoSpaceDE w:val="0"/>
              <w:autoSpaceDN w:val="0"/>
              <w:jc w:val="right"/>
              <w:rPr>
                <w:rFonts w:hint="eastAsia"/>
              </w:rPr>
            </w:pPr>
          </w:p>
        </w:tc>
      </w:tr>
      <w:tr>
        <w:trPr/>
        <w:tc>
          <w:tcPr>
            <w:tcW w:w="474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前年度まで（令和</w:t>
            </w:r>
            <w:r>
              <w:rPr>
                <w:rFonts w:hint="eastAsia"/>
                <w:u w:val="none" w:color="auto"/>
              </w:rPr>
              <w:t>○</w:t>
            </w:r>
            <w:r>
              <w:rPr>
                <w:rFonts w:hint="eastAsia"/>
              </w:rPr>
              <w:t>年度～令和</w:t>
            </w:r>
            <w:r>
              <w:rPr>
                <w:rFonts w:hint="eastAsia"/>
                <w:u w:val="none" w:color="auto"/>
              </w:rPr>
              <w:t>○</w:t>
            </w:r>
            <w:r>
              <w:rPr>
                <w:rFonts w:hint="eastAsia"/>
              </w:rPr>
              <w:t>年度）（イ）</w:t>
            </w:r>
          </w:p>
        </w:tc>
        <w:tc>
          <w:tcPr>
            <w:tcW w:w="206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jc w:val="right"/>
              <w:rPr>
                <w:rFonts w:hint="eastAsia"/>
              </w:rPr>
            </w:pPr>
          </w:p>
        </w:tc>
        <w:tc>
          <w:tcPr>
            <w:tcW w:w="206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jc w:val="right"/>
              <w:rPr>
                <w:rFonts w:hint="eastAsia"/>
              </w:rPr>
            </w:pPr>
          </w:p>
        </w:tc>
      </w:tr>
      <w:tr>
        <w:trPr/>
        <w:tc>
          <w:tcPr>
            <w:tcW w:w="4747"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当該年度（令和</w:t>
            </w:r>
            <w:r>
              <w:rPr>
                <w:rFonts w:hint="eastAsia"/>
                <w:u w:val="none" w:color="auto"/>
              </w:rPr>
              <w:t>○</w:t>
            </w:r>
            <w:r>
              <w:rPr>
                <w:rFonts w:hint="eastAsia"/>
              </w:rPr>
              <w:t>年度）（ウ）</w:t>
            </w:r>
          </w:p>
        </w:tc>
        <w:tc>
          <w:tcPr>
            <w:tcW w:w="2064"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right"/>
              <w:rPr>
                <w:rFonts w:hint="eastAsia"/>
              </w:rPr>
            </w:pPr>
          </w:p>
        </w:tc>
        <w:tc>
          <w:tcPr>
            <w:tcW w:w="2064"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autoSpaceDE w:val="0"/>
              <w:autoSpaceDN w:val="0"/>
              <w:jc w:val="right"/>
              <w:rPr>
                <w:rFonts w:hint="eastAsia"/>
              </w:rPr>
            </w:pPr>
          </w:p>
        </w:tc>
      </w:tr>
      <w:tr>
        <w:trPr/>
        <w:tc>
          <w:tcPr>
            <w:tcW w:w="474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翌年度以降（令和</w:t>
            </w:r>
            <w:r>
              <w:rPr>
                <w:rFonts w:hint="eastAsia"/>
                <w:u w:val="none" w:color="auto"/>
              </w:rPr>
              <w:t>○</w:t>
            </w:r>
            <w:r>
              <w:rPr>
                <w:rFonts w:hint="eastAsia"/>
              </w:rPr>
              <w:t>年度～令和</w:t>
            </w:r>
            <w:r>
              <w:rPr>
                <w:rFonts w:hint="eastAsia"/>
                <w:u w:val="none" w:color="auto"/>
              </w:rPr>
              <w:t>○</w:t>
            </w:r>
            <w:r>
              <w:rPr>
                <w:rFonts w:hint="eastAsia"/>
              </w:rPr>
              <w:t>年度）（エ）</w:t>
            </w:r>
          </w:p>
        </w:tc>
        <w:tc>
          <w:tcPr>
            <w:tcW w:w="206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right"/>
              <w:rPr>
                <w:rFonts w:hint="eastAsia"/>
              </w:rPr>
            </w:pPr>
          </w:p>
        </w:tc>
        <w:tc>
          <w:tcPr>
            <w:tcW w:w="206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right"/>
              <w:rPr>
                <w:rFonts w:hint="eastAsia"/>
              </w:rPr>
            </w:pPr>
          </w:p>
        </w:tc>
      </w:tr>
    </w:tbl>
    <w:p>
      <w:pPr>
        <w:pStyle w:val="0"/>
        <w:autoSpaceDE w:val="0"/>
        <w:autoSpaceDN w:val="0"/>
        <w:ind w:left="0" w:leftChars="0"/>
        <w:jc w:val="left"/>
        <w:rPr>
          <w:rFonts w:hint="eastAsia"/>
        </w:rPr>
      </w:pPr>
      <w:r>
        <w:rPr>
          <w:rFonts w:hint="eastAsia"/>
        </w:rPr>
        <w:t>３　</w:t>
      </w:r>
      <w:r>
        <w:rPr>
          <w:rFonts w:hint="eastAsia"/>
          <w:spacing w:val="119"/>
          <w:fitText w:val="2009" w:id="3"/>
        </w:rPr>
        <w:t>支払請求</w:t>
      </w:r>
      <w:r>
        <w:rPr>
          <w:rFonts w:hint="eastAsia"/>
          <w:spacing w:val="3"/>
          <w:fitText w:val="2009" w:id="3"/>
        </w:rPr>
        <w:t>額</w:t>
      </w:r>
      <w:r>
        <w:rPr>
          <w:rFonts w:hint="eastAsia"/>
        </w:rPr>
        <w:tab/>
      </w:r>
      <w:r>
        <w:rPr>
          <w:rFonts w:hint="eastAsia"/>
        </w:rPr>
        <w:t>　　　　　　　　　　　円（令和</w:t>
      </w:r>
      <w:r>
        <w:rPr>
          <w:rFonts w:hint="eastAsia"/>
          <w:u w:val="none" w:color="auto"/>
        </w:rPr>
        <w:t>○</w:t>
      </w:r>
      <w:r>
        <w:rPr>
          <w:rFonts w:hint="eastAsia"/>
        </w:rPr>
        <w:t>年度分）</w:t>
      </w:r>
    </w:p>
    <w:p>
      <w:pPr>
        <w:pStyle w:val="0"/>
        <w:autoSpaceDE w:val="0"/>
        <w:autoSpaceDN w:val="0"/>
        <w:ind w:left="210" w:hanging="210" w:hangingChars="100"/>
        <w:rPr>
          <w:rFonts w:hint="eastAsia"/>
        </w:rPr>
      </w:pPr>
      <w:r>
        <w:rPr>
          <w:rFonts w:hint="eastAsia"/>
        </w:rPr>
        <w:t>４　</w:t>
      </w:r>
      <w:r>
        <w:rPr>
          <w:rFonts w:hint="eastAsia"/>
          <w:spacing w:val="7"/>
          <w:fitText w:val="2009" w:id="4"/>
        </w:rPr>
        <w:t>精算払、概算払の</w:t>
      </w:r>
      <w:r>
        <w:rPr>
          <w:rFonts w:hint="eastAsia"/>
          <w:spacing w:val="3"/>
          <w:fitText w:val="2009" w:id="4"/>
        </w:rPr>
        <w:t>別</w:t>
      </w:r>
      <w:r>
        <w:rPr>
          <w:rFonts w:hint="eastAsia"/>
        </w:rPr>
        <w:t>　　</w:t>
      </w:r>
    </w:p>
    <w:p>
      <w:pPr>
        <w:pStyle w:val="0"/>
        <w:autoSpaceDE w:val="0"/>
        <w:autoSpaceDN w:val="0"/>
        <w:ind w:left="210" w:hanging="210" w:hangingChars="100"/>
        <w:rPr>
          <w:rFonts w:hint="eastAsia"/>
        </w:rPr>
      </w:pPr>
      <w:r>
        <w:rPr>
          <w:rFonts w:hint="eastAsia"/>
        </w:rPr>
        <w:t>５　</w:t>
      </w:r>
      <w:r>
        <w:rPr>
          <w:rFonts w:hint="eastAsia"/>
          <w:spacing w:val="194"/>
          <w:fitText w:val="2009" w:id="5"/>
        </w:rPr>
        <w:t>添付書</w:t>
      </w:r>
      <w:r>
        <w:rPr>
          <w:rFonts w:hint="eastAsia"/>
          <w:spacing w:val="2"/>
          <w:fitText w:val="2009" w:id="5"/>
        </w:rPr>
        <w:t>類</w:t>
      </w:r>
    </w:p>
    <w:p>
      <w:pPr>
        <w:pStyle w:val="23"/>
        <w:autoSpaceDE w:val="0"/>
        <w:autoSpaceDN w:val="0"/>
        <w:rPr>
          <w:rFonts w:hint="eastAsia"/>
        </w:rPr>
      </w:pPr>
      <w:r>
        <w:rPr>
          <w:rFonts w:hint="eastAsia"/>
        </w:rPr>
        <w:t>(</w:t>
      </w:r>
      <w:r>
        <w:rPr>
          <w:rFonts w:hint="eastAsia"/>
        </w:rPr>
        <w:t>１</w:t>
      </w:r>
      <w:r>
        <w:rPr>
          <w:rFonts w:hint="eastAsia"/>
        </w:rPr>
        <w:t>)</w:t>
      </w:r>
      <w:r>
        <w:rPr>
          <w:rFonts w:hint="eastAsia"/>
        </w:rPr>
        <w:t>　</w:t>
      </w:r>
      <w:r>
        <w:rPr>
          <w:rFonts w:hint="eastAsia"/>
          <w:highlight w:val="none"/>
        </w:rPr>
        <w:t>公庫が発行する利息支払証明書</w:t>
      </w:r>
    </w:p>
    <w:p>
      <w:pPr>
        <w:pStyle w:val="23"/>
        <w:autoSpaceDE w:val="0"/>
        <w:autoSpaceDN w:val="0"/>
        <w:ind w:left="402" w:leftChars="100" w:hanging="201" w:hangingChars="100"/>
        <w:rPr>
          <w:rFonts w:hint="eastAsia"/>
        </w:rPr>
      </w:pPr>
      <w:r>
        <w:rPr>
          <w:rFonts w:hint="eastAsia"/>
        </w:rPr>
        <w:t>(</w:t>
      </w:r>
      <w:r>
        <w:rPr>
          <w:rFonts w:hint="eastAsia"/>
        </w:rPr>
        <w:t>２</w:t>
      </w:r>
      <w:r>
        <w:rPr>
          <w:rFonts w:hint="eastAsia"/>
        </w:rPr>
        <w:t>)</w:t>
      </w:r>
      <w:r>
        <w:rPr>
          <w:rFonts w:hint="eastAsia"/>
        </w:rPr>
        <w:t>　振込先口座の金融機関名、支店名、口座種別、口座番号及び口座名義人のわかる通帳又は</w:t>
      </w:r>
      <w:r>
        <w:rPr>
          <w:rFonts w:hint="eastAsia"/>
        </w:rPr>
        <w:br w:type="textWrapping" w:clear="none"/>
      </w:r>
      <w:r>
        <w:rPr>
          <w:rFonts w:hint="eastAsia"/>
        </w:rPr>
        <w:t>キャッシュカードの写し</w:t>
      </w:r>
    </w:p>
    <w:p>
      <w:pPr>
        <w:pStyle w:val="23"/>
        <w:autoSpaceDE w:val="0"/>
        <w:autoSpaceDN w:val="0"/>
        <w:ind w:left="0" w:leftChars="0" w:firstLineChars="0"/>
        <w:rPr>
          <w:rFonts w:hint="eastAsia"/>
        </w:rPr>
      </w:pPr>
    </w:p>
    <w:p>
      <w:pPr>
        <w:pStyle w:val="23"/>
        <w:autoSpaceDE w:val="0"/>
        <w:autoSpaceDN w:val="0"/>
        <w:ind w:left="402" w:leftChars="100" w:hanging="201" w:hangingChars="100"/>
        <w:rPr>
          <w:rFonts w:hint="eastAsia"/>
        </w:rPr>
      </w:pPr>
      <w:r>
        <w:rPr>
          <w:rFonts w:hint="eastAsia"/>
        </w:rPr>
        <w:t>補助金の振込先</w:t>
      </w:r>
    </w:p>
    <w:tbl>
      <w:tblPr>
        <w:tblStyle w:val="39"/>
        <w:tblW w:w="0" w:type="auto"/>
        <w:tblInd w:w="0" w:type="dxa"/>
        <w:tblLayout w:type="fixed"/>
        <w:tblLook w:firstRow="1" w:lastRow="0" w:firstColumn="1" w:lastColumn="0" w:noHBand="0" w:noVBand="1" w:val="04A0"/>
      </w:tblPr>
      <w:tblGrid>
        <w:gridCol w:w="2015"/>
        <w:gridCol w:w="1818"/>
        <w:gridCol w:w="1570"/>
        <w:gridCol w:w="3669"/>
      </w:tblGrid>
      <w:tr>
        <w:trPr/>
        <w:tc>
          <w:tcPr>
            <w:tcW w:w="2015" w:type="dxa"/>
            <w:vAlign w:val="center"/>
          </w:tcPr>
          <w:p>
            <w:pPr>
              <w:pStyle w:val="0"/>
              <w:autoSpaceDE w:val="0"/>
              <w:autoSpaceDN w:val="0"/>
              <w:jc w:val="both"/>
              <w:rPr>
                <w:rFonts w:hint="eastAsia"/>
              </w:rPr>
            </w:pPr>
            <w:r>
              <w:rPr>
                <w:rFonts w:hint="eastAsia"/>
              </w:rPr>
              <w:t>金融機関・支店名</w:t>
            </w:r>
          </w:p>
        </w:tc>
        <w:tc>
          <w:tcPr>
            <w:tcW w:w="338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ind w:left="1718" w:leftChars="855" w:firstLineChars="0"/>
              <w:jc w:val="left"/>
              <w:rPr>
                <w:rFonts w:hint="eastAsia"/>
              </w:rPr>
            </w:pPr>
            <w:r>
              <w:rPr>
                <w:rFonts w:hint="eastAsia"/>
              </w:rPr>
              <w:t>1.</w:t>
            </w:r>
            <w:r>
              <w:rPr>
                <w:rFonts w:hint="eastAsia"/>
              </w:rPr>
              <w:t>銀行　</w:t>
            </w:r>
            <w:r>
              <w:rPr>
                <w:rFonts w:hint="eastAsia"/>
              </w:rPr>
              <w:t>2.</w:t>
            </w:r>
            <w:r>
              <w:rPr>
                <w:rFonts w:hint="eastAsia"/>
              </w:rPr>
              <w:t>信金</w:t>
            </w:r>
          </w:p>
          <w:p>
            <w:pPr>
              <w:pStyle w:val="0"/>
              <w:autoSpaceDE w:val="0"/>
              <w:autoSpaceDN w:val="0"/>
              <w:ind w:left="1718" w:leftChars="855" w:firstLineChars="0"/>
              <w:jc w:val="left"/>
              <w:rPr>
                <w:rFonts w:hint="eastAsia"/>
              </w:rPr>
            </w:pPr>
            <w:r>
              <w:rPr>
                <w:rFonts w:hint="eastAsia"/>
              </w:rPr>
              <w:t>3.</w:t>
            </w:r>
            <w:r>
              <w:rPr>
                <w:rFonts w:hint="eastAsia"/>
              </w:rPr>
              <w:t>信組　</w:t>
            </w:r>
            <w:r>
              <w:rPr>
                <w:rFonts w:hint="eastAsia"/>
              </w:rPr>
              <w:t>4.</w:t>
            </w:r>
            <w:r>
              <w:rPr>
                <w:rFonts w:hint="eastAsia"/>
              </w:rPr>
              <w:t>信連</w:t>
            </w:r>
          </w:p>
          <w:p>
            <w:pPr>
              <w:pStyle w:val="0"/>
              <w:autoSpaceDE w:val="0"/>
              <w:autoSpaceDN w:val="0"/>
              <w:ind w:left="1718" w:leftChars="855" w:firstLineChars="0"/>
              <w:jc w:val="left"/>
              <w:rPr>
                <w:rFonts w:hint="eastAsia"/>
              </w:rPr>
            </w:pPr>
            <w:r>
              <w:rPr>
                <w:rFonts w:hint="eastAsia"/>
              </w:rPr>
              <w:t>5.</w:t>
            </w:r>
            <w:r>
              <w:rPr>
                <w:rFonts w:hint="eastAsia"/>
              </w:rPr>
              <w:t>農協　</w:t>
            </w:r>
            <w:r>
              <w:rPr>
                <w:rFonts w:hint="eastAsia"/>
              </w:rPr>
              <w:t>6.</w:t>
            </w:r>
            <w:r>
              <w:rPr>
                <w:rFonts w:hint="eastAsia"/>
              </w:rPr>
              <w:t>漁連</w:t>
            </w:r>
          </w:p>
          <w:p>
            <w:pPr>
              <w:pStyle w:val="0"/>
              <w:autoSpaceDE w:val="0"/>
              <w:autoSpaceDN w:val="0"/>
              <w:ind w:left="1718" w:leftChars="855" w:firstLineChars="0"/>
              <w:jc w:val="left"/>
              <w:rPr>
                <w:rFonts w:hint="eastAsia"/>
              </w:rPr>
            </w:pPr>
            <w:r>
              <w:rPr>
                <w:rFonts w:hint="eastAsia"/>
              </w:rPr>
              <w:t>7.</w:t>
            </w:r>
            <w:r>
              <w:rPr>
                <w:rFonts w:hint="eastAsia"/>
              </w:rPr>
              <w:t>信漁連</w:t>
            </w:r>
          </w:p>
        </w:tc>
        <w:tc>
          <w:tcPr>
            <w:tcW w:w="36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ind w:left="2373" w:leftChars="1181" w:firstLineChars="0"/>
              <w:jc w:val="both"/>
              <w:rPr>
                <w:rFonts w:hint="eastAsia"/>
              </w:rPr>
            </w:pPr>
            <w:r>
              <w:rPr>
                <w:rFonts w:hint="eastAsia"/>
              </w:rPr>
              <w:t>本店・支店</w:t>
            </w:r>
          </w:p>
          <w:p>
            <w:pPr>
              <w:pStyle w:val="0"/>
              <w:autoSpaceDE w:val="0"/>
              <w:autoSpaceDN w:val="0"/>
              <w:ind w:left="2373" w:leftChars="1181" w:firstLineChars="0"/>
              <w:jc w:val="both"/>
              <w:rPr>
                <w:rFonts w:hint="eastAsia"/>
              </w:rPr>
            </w:pPr>
            <w:r>
              <w:rPr>
                <w:rFonts w:hint="eastAsia"/>
              </w:rPr>
              <w:t>本所・支所</w:t>
            </w:r>
          </w:p>
          <w:p>
            <w:pPr>
              <w:pStyle w:val="0"/>
              <w:autoSpaceDE w:val="0"/>
              <w:autoSpaceDN w:val="0"/>
              <w:ind w:left="2373" w:leftChars="1181" w:firstLineChars="0"/>
              <w:jc w:val="both"/>
              <w:rPr>
                <w:rFonts w:hint="eastAsia"/>
              </w:rPr>
            </w:pPr>
            <w:r>
              <w:rPr>
                <w:rFonts w:hint="eastAsia"/>
              </w:rPr>
              <w:t>出張所</w:t>
            </w:r>
          </w:p>
        </w:tc>
      </w:tr>
      <w:tr>
        <w:trPr/>
        <w:tc>
          <w:tcPr>
            <w:tcW w:w="2015" w:type="dxa"/>
            <w:vAlign w:val="center"/>
          </w:tcPr>
          <w:p>
            <w:pPr>
              <w:pStyle w:val="0"/>
              <w:autoSpaceDE w:val="0"/>
              <w:autoSpaceDN w:val="0"/>
              <w:jc w:val="both"/>
              <w:rPr>
                <w:rFonts w:hint="eastAsia"/>
              </w:rPr>
            </w:pPr>
            <w:r>
              <w:rPr>
                <w:rFonts w:hint="eastAsia"/>
              </w:rPr>
              <w:t>口座種別・口座番号</w:t>
            </w:r>
          </w:p>
        </w:tc>
        <w:tc>
          <w:tcPr>
            <w:tcW w:w="18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jc w:val="center"/>
              <w:rPr>
                <w:rFonts w:hint="eastAsia"/>
              </w:rPr>
            </w:pPr>
            <w:r>
              <w:rPr>
                <w:rFonts w:hint="eastAsia"/>
              </w:rPr>
              <w:t>普通・当座</w:t>
            </w:r>
          </w:p>
        </w:tc>
        <w:tc>
          <w:tcPr>
            <w:tcW w:w="523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c>
          <w:tcPr>
            <w:tcW w:w="2015" w:type="dxa"/>
            <w:vAlign w:val="center"/>
          </w:tcPr>
          <w:p>
            <w:pPr>
              <w:pStyle w:val="0"/>
              <w:autoSpaceDE w:val="0"/>
              <w:autoSpaceDN w:val="0"/>
              <w:jc w:val="both"/>
              <w:rPr>
                <w:rFonts w:hint="eastAsia"/>
              </w:rPr>
            </w:pPr>
            <w:r>
              <w:rPr>
                <w:rFonts w:hint="eastAsia"/>
              </w:rPr>
              <w:t>フリガナ</w:t>
            </w:r>
          </w:p>
        </w:tc>
        <w:tc>
          <w:tcPr>
            <w:tcW w:w="7057" w:type="dxa"/>
            <w:gridSpan w:val="3"/>
            <w:vAlign w:val="top"/>
          </w:tcPr>
          <w:p>
            <w:pPr>
              <w:pStyle w:val="0"/>
              <w:autoSpaceDE w:val="0"/>
              <w:autoSpaceDN w:val="0"/>
              <w:rPr>
                <w:rFonts w:hint="eastAsia"/>
              </w:rPr>
            </w:pPr>
          </w:p>
        </w:tc>
      </w:tr>
      <w:tr>
        <w:trPr>
          <w:trHeight w:val="327" w:hRule="atLeast"/>
        </w:trPr>
        <w:tc>
          <w:tcPr>
            <w:tcW w:w="2015" w:type="dxa"/>
            <w:vAlign w:val="center"/>
          </w:tcPr>
          <w:p>
            <w:pPr>
              <w:pStyle w:val="0"/>
              <w:autoSpaceDE w:val="0"/>
              <w:autoSpaceDN w:val="0"/>
              <w:jc w:val="both"/>
              <w:rPr>
                <w:rFonts w:hint="eastAsia"/>
              </w:rPr>
            </w:pPr>
            <w:r>
              <w:rPr>
                <w:rFonts w:hint="eastAsia"/>
              </w:rPr>
              <w:t>口座名義人</w:t>
            </w:r>
          </w:p>
        </w:tc>
        <w:tc>
          <w:tcPr>
            <w:tcW w:w="7057" w:type="dxa"/>
            <w:gridSpan w:val="3"/>
            <w:vAlign w:val="top"/>
          </w:tcPr>
          <w:p>
            <w:pPr>
              <w:pStyle w:val="0"/>
              <w:autoSpaceDE w:val="0"/>
              <w:autoSpaceDN w:val="0"/>
              <w:rPr>
                <w:rFonts w:hint="eastAsia"/>
              </w:rPr>
            </w:pPr>
          </w:p>
        </w:tc>
      </w:tr>
    </w:tbl>
    <w:p>
      <w:pPr>
        <w:pStyle w:val="0"/>
        <w:autoSpaceDE w:val="0"/>
        <w:autoSpaceDN w:val="0"/>
        <w:ind w:left="0" w:leftChars="0"/>
        <w:rPr>
          <w:rFonts w:hint="eastAsia"/>
        </w:rPr>
      </w:pPr>
    </w:p>
    <w:sectPr>
      <w:pgSz w:w="11906" w:h="16838"/>
      <w:pgMar w:top="1060" w:right="1417" w:bottom="78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Moves/>
  <w:doNotTrackFormatting/>
  <w:defaultTabStop w:val="839"/>
  <w:defaultTableStyle w:val="39"/>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Note Heading"/>
    <w:basedOn w:val="0"/>
    <w:next w:val="0"/>
    <w:link w:val="3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0"/>
      <w:sz w:val="24"/>
      <w:highlight w:val="none"/>
      <w:u w:val="none" w:color="auto"/>
      <w:bdr w:val="none" w:color="auto" w:sz="0" w:space="0"/>
      <w:shd w:val="clear" w:color="auto" w:fill="auto"/>
      <w:vertAlign w:val="baseline"/>
      <w:em w:val="none"/>
    </w:rPr>
  </w:style>
  <w:style w:type="character" w:styleId="34" w:customStyle="1">
    <w:name w:val="記 (文字)"/>
    <w:basedOn w:val="10"/>
    <w:next w:val="34"/>
    <w:link w:val="33"/>
    <w:uiPriority w:val="0"/>
    <w:qFormat/>
    <w:rPr>
      <w:rFonts w:ascii="ＭＳ 明朝" w:hAnsi="ＭＳ 明朝" w:eastAsia="ＭＳ 明朝"/>
      <w:kern w:val="0"/>
      <w:sz w:val="24"/>
    </w:rPr>
  </w:style>
  <w:style w:type="paragraph" w:styleId="35">
    <w:name w:val="Closing"/>
    <w:basedOn w:val="0"/>
    <w:next w:val="35"/>
    <w:link w:val="3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15:collapsed w:val="0"/>
    </w:pPr>
    <w:rPr>
      <w:rFonts w:ascii="ＭＳ 明朝" w:hAnsi="ＭＳ 明朝" w:eastAsia="ＭＳ 明朝"/>
      <w:dstrike w:val="0"/>
      <w:color w:val="auto"/>
      <w:w w:val="100"/>
      <w:kern w:val="0"/>
      <w:sz w:val="24"/>
      <w:highlight w:val="none"/>
      <w:u w:val="none" w:color="auto"/>
      <w:bdr w:val="none" w:color="auto" w:sz="0" w:space="0"/>
      <w:shd w:val="clear" w:color="auto" w:fill="auto"/>
      <w:vertAlign w:val="baseline"/>
      <w:em w:val="none"/>
    </w:rPr>
  </w:style>
  <w:style w:type="character" w:styleId="36" w:customStyle="1">
    <w:name w:val="結語 (文字)"/>
    <w:basedOn w:val="10"/>
    <w:next w:val="36"/>
    <w:link w:val="35"/>
    <w:uiPriority w:val="0"/>
    <w:qFormat/>
    <w:rPr>
      <w:rFonts w:ascii="ＭＳ 明朝" w:hAnsi="ＭＳ 明朝" w:eastAsia="ＭＳ 明朝"/>
      <w:kern w:val="0"/>
      <w:sz w:val="24"/>
    </w:rPr>
  </w:style>
  <w:style w:type="paragraph" w:styleId="37">
    <w:name w:val="Balloon Text"/>
    <w:basedOn w:val="0"/>
    <w:next w:val="37"/>
    <w:link w:val="0"/>
    <w:uiPriority w:val="0"/>
    <w:semiHidden/>
    <w:rPr>
      <w:rFonts w:asciiTheme="majorHAnsi" w:hAnsiTheme="majorHAnsi" w:eastAsiaTheme="majorEastAsia"/>
      <w:sz w:val="18"/>
    </w:rPr>
  </w:style>
  <w:style w:type="table" w:styleId="38">
    <w:name w:val="Table Grid"/>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シンプル 1）"/>
    <w:basedOn w:val="11"/>
    <w:next w:val="3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3514</TotalTime>
  <Pages>1</Pages>
  <Words>9</Words>
  <Characters>524</Characters>
  <Application>JUST Note</Application>
  <Lines>56</Lines>
  <Paragraphs>37</Paragraphs>
  <Company> </Company>
  <CharactersWithSpaces>575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垣原 将志</cp:lastModifiedBy>
  <cp:lastPrinted>2022-06-16T07:58:48Z</cp:lastPrinted>
  <dcterms:created xsi:type="dcterms:W3CDTF">2013-09-04T04:28:00Z</dcterms:created>
  <dcterms:modified xsi:type="dcterms:W3CDTF">2023-12-13T06:46:59Z</dcterms:modified>
  <cp:revision>70</cp:revision>
</cp:coreProperties>
</file>