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2"/>
        <w:autoSpaceDE w:val="0"/>
        <w:autoSpaceDN w:val="0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様式第３号（第５条、第９条関係）</w:t>
      </w:r>
    </w:p>
    <w:p>
      <w:pPr>
        <w:pStyle w:val="2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収支予算書（収支決算書）</w:t>
      </w:r>
    </w:p>
    <w:p>
      <w:pPr>
        <w:pStyle w:val="20"/>
        <w:rPr>
          <w:rFonts w:hint="eastAsia"/>
          <w:color w:val="auto"/>
        </w:rPr>
      </w:pPr>
    </w:p>
    <w:p>
      <w:pPr>
        <w:pStyle w:val="23"/>
        <w:tabs>
          <w:tab w:val="right" w:leader="none" w:pos="9041"/>
        </w:tabs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１　収入の部（補助金を独立した項目とし、その他全ての財源を明記すること。）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（単位：円※１）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814"/>
        <w:gridCol w:w="1814"/>
        <w:gridCol w:w="2027"/>
        <w:gridCol w:w="1601"/>
      </w:tblGrid>
      <w:tr>
        <w:trPr/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事項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予算額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ア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決算額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イ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※１</w:t>
            </w:r>
          </w:p>
        </w:tc>
        <w:tc>
          <w:tcPr>
            <w:tcW w:w="2027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増減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ア－イ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※１</w:t>
            </w: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補助金（倉吉市感震ブレーカー設置事業費補助金）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申請者個人負担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23"/>
        <w:rPr>
          <w:rFonts w:hint="eastAsia"/>
          <w:color w:val="auto"/>
        </w:rPr>
      </w:pPr>
    </w:p>
    <w:p>
      <w:pPr>
        <w:pStyle w:val="23"/>
        <w:tabs>
          <w:tab w:val="right" w:leader="none" w:pos="9041"/>
        </w:tabs>
        <w:ind w:left="0" w:leftChars="0"/>
        <w:rPr>
          <w:rFonts w:hint="eastAsia"/>
          <w:color w:val="auto"/>
        </w:rPr>
      </w:pPr>
      <w:r>
        <w:rPr>
          <w:rFonts w:hint="eastAsia"/>
          <w:color w:val="auto"/>
        </w:rPr>
        <w:t>２　支出の部（計の額が１収入の部の計の額と一致すること。）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>（単位：円※１）</w:t>
      </w:r>
    </w:p>
    <w:tbl>
      <w:tblPr>
        <w:tblStyle w:val="3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1814"/>
        <w:gridCol w:w="1814"/>
        <w:gridCol w:w="2027"/>
        <w:gridCol w:w="1601"/>
      </w:tblGrid>
      <w:tr>
        <w:trPr/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事項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予算額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ア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決算額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イ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※１</w:t>
            </w:r>
          </w:p>
        </w:tc>
        <w:tc>
          <w:tcPr>
            <w:tcW w:w="2027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増減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ア－イ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※１</w:t>
            </w:r>
          </w:p>
        </w:tc>
        <w:tc>
          <w:tcPr>
            <w:tcW w:w="1601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14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814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2027" w:type="dxa"/>
            <w:vAlign w:val="top"/>
          </w:tcPr>
          <w:p>
            <w:pPr>
              <w:pStyle w:val="0"/>
              <w:jc w:val="right"/>
              <w:rPr>
                <w:rFonts w:hint="eastAsia"/>
                <w:color w:val="auto"/>
              </w:rPr>
            </w:pPr>
          </w:p>
        </w:tc>
        <w:tc>
          <w:tcPr>
            <w:tcW w:w="1601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23"/>
        <w:rPr>
          <w:rFonts w:hint="eastAsia"/>
          <w:color w:val="auto"/>
        </w:rPr>
      </w:pPr>
    </w:p>
    <w:p>
      <w:pPr>
        <w:pStyle w:val="23"/>
        <w:ind w:right="-201" w:rightChars="-100"/>
        <w:rPr>
          <w:rFonts w:hint="eastAsia"/>
          <w:color w:val="auto"/>
        </w:rPr>
      </w:pPr>
      <w:r>
        <w:rPr>
          <w:rFonts w:hint="eastAsia"/>
          <w:color w:val="auto"/>
        </w:rPr>
        <w:t>※１　収支予算書の場合は、「決算額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イ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」及び「増減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ア－イ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」は空欄とすること。</w:t>
      </w:r>
    </w:p>
    <w:p>
      <w:pPr>
        <w:pStyle w:val="20"/>
        <w:rPr>
          <w:rFonts w:hint="eastAsia"/>
          <w:color w:val="auto"/>
        </w:rPr>
      </w:pPr>
      <w:bookmarkStart w:id="0" w:name="_GoBack"/>
      <w:bookmarkEnd w:id="0"/>
    </w:p>
    <w:sectPr>
      <w:pgSz w:w="11906" w:h="16838"/>
      <w:pgMar w:top="1417" w:right="1417" w:bottom="1134" w:left="1417" w:header="850" w:footer="992" w:gutter="0"/>
      <w:cols w:space="720"/>
      <w:textDirection w:val="lrTb"/>
      <w:docGrid w:type="linesAndChars" w:linePitch="357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oNotTrackFormatting/>
  <w:defaultTabStop w:val="839"/>
  <w:defaultTableStyle w:val="35"/>
  <w:drawingGridHorizontalSpacing w:val="1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 w:customStyle="1">
    <w:name w:val="01_題名・附則（規程形式）"/>
    <w:basedOn w:val="20"/>
    <w:next w:val="20"/>
    <w:link w:val="0"/>
    <w:uiPriority w:val="0"/>
    <w:qFormat/>
    <w:pPr>
      <w:ind w:left="300" w:leftChars="300"/>
      <w:outlineLvl w:val="0"/>
    </w:pPr>
  </w:style>
  <w:style w:type="paragraph" w:styleId="20" w:customStyle="1">
    <w:name w:val="00_単項本文（規程形式／公文書形式）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ＭＳ 明朝" w:hAnsi="ＭＳ 明朝" w:eastAsia="ＭＳ 明朝"/>
    </w:rPr>
  </w:style>
  <w:style w:type="paragraph" w:styleId="21" w:customStyle="1">
    <w:name w:val="02_条又は項（規程形式）"/>
    <w:basedOn w:val="20"/>
    <w:next w:val="21"/>
    <w:link w:val="0"/>
    <w:uiPriority w:val="0"/>
    <w:qFormat/>
    <w:pPr>
      <w:ind w:hangingChars="100"/>
    </w:pPr>
  </w:style>
  <w:style w:type="paragraph" w:styleId="22" w:customStyle="1">
    <w:name w:val="04_見出し（規程形式）"/>
    <w:basedOn w:val="20"/>
    <w:next w:val="22"/>
    <w:link w:val="0"/>
    <w:uiPriority w:val="0"/>
    <w:qFormat/>
    <w:pPr>
      <w:ind w:left="100" w:leftChars="100"/>
      <w:outlineLvl w:val="1"/>
    </w:pPr>
  </w:style>
  <w:style w:type="paragraph" w:styleId="23" w:customStyle="1">
    <w:name w:val="03_号～その細目（規程形式）"/>
    <w:basedOn w:val="21"/>
    <w:next w:val="23"/>
    <w:link w:val="0"/>
    <w:uiPriority w:val="0"/>
    <w:qFormat/>
    <w:pPr>
      <w:ind w:left="100" w:leftChars="100"/>
    </w:pPr>
  </w:style>
  <w:style w:type="paragraph" w:styleId="24" w:customStyle="1">
    <w:name w:val="15_見出し項・明朝（公文書形式）"/>
    <w:basedOn w:val="20"/>
    <w:next w:val="20"/>
    <w:link w:val="0"/>
    <w:uiPriority w:val="0"/>
    <w:qFormat/>
    <w:pPr>
      <w:ind w:hangingChars="100"/>
      <w:outlineLvl w:val="1"/>
    </w:pPr>
  </w:style>
  <w:style w:type="paragraph" w:styleId="25" w:customStyle="1">
    <w:name w:val="13_発信者団体職氏名（公文書形式）"/>
    <w:basedOn w:val="20"/>
    <w:next w:val="25"/>
    <w:link w:val="0"/>
    <w:uiPriority w:val="0"/>
    <w:qFormat/>
    <w:pPr>
      <w:ind w:left="2600" w:leftChars="2600"/>
    </w:pPr>
  </w:style>
  <w:style w:type="paragraph" w:styleId="26" w:customStyle="1">
    <w:name w:val="12_宛先（公文書形式）"/>
    <w:basedOn w:val="20"/>
    <w:next w:val="26"/>
    <w:link w:val="0"/>
    <w:uiPriority w:val="0"/>
    <w:qFormat/>
    <w:pPr>
      <w:ind w:left="100" w:leftChars="100"/>
    </w:pPr>
  </w:style>
  <w:style w:type="paragraph" w:styleId="27" w:customStyle="1">
    <w:name w:val="11_文書番号及び日付（公文書形式）"/>
    <w:basedOn w:val="20"/>
    <w:next w:val="27"/>
    <w:link w:val="0"/>
    <w:uiPriority w:val="0"/>
    <w:qFormat/>
    <w:pPr>
      <w:ind w:right="100" w:rightChars="100"/>
      <w:jc w:val="right"/>
    </w:pPr>
  </w:style>
  <w:style w:type="paragraph" w:styleId="28" w:customStyle="1">
    <w:name w:val="14_標題（公文書形式）"/>
    <w:basedOn w:val="20"/>
    <w:next w:val="28"/>
    <w:link w:val="0"/>
    <w:uiPriority w:val="0"/>
    <w:qFormat/>
    <w:pPr>
      <w:ind w:left="300" w:leftChars="300" w:right="200" w:rightChars="200"/>
      <w:outlineLvl w:val="0"/>
    </w:pPr>
  </w:style>
  <w:style w:type="paragraph" w:styleId="29" w:customStyle="1">
    <w:name w:val="12_文書番号及び日付（市公文書形式）"/>
    <w:basedOn w:val="20"/>
    <w:next w:val="20"/>
    <w:link w:val="0"/>
    <w:uiPriority w:val="0"/>
    <w:qFormat/>
    <w:pPr>
      <w:ind w:left="0" w:leftChars="0" w:right="100" w:rightChars="100" w:firstLine="0" w:firstLineChars="0"/>
      <w:jc w:val="right"/>
    </w:pPr>
  </w:style>
  <w:style w:type="paragraph" w:styleId="30" w:customStyle="1">
    <w:name w:val="13_宛先（市公文書形式）"/>
    <w:basedOn w:val="20"/>
    <w:next w:val="20"/>
    <w:link w:val="0"/>
    <w:uiPriority w:val="0"/>
    <w:qFormat/>
    <w:pPr>
      <w:ind w:left="100" w:leftChars="100" w:right="0" w:rightChars="0" w:firstLine="0" w:firstLineChars="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>
    <w:name w:val="Balloon Text"/>
    <w:basedOn w:val="0"/>
    <w:next w:val="33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1</Pages>
  <Words>0</Words>
  <Characters>234</Characters>
  <Application>JUST Note</Application>
  <Lines>64</Lines>
  <Paragraphs>23</Paragraphs>
  <CharactersWithSpaces>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 慎之介</dc:creator>
  <cp:lastModifiedBy>大畑 樹生</cp:lastModifiedBy>
  <dcterms:created xsi:type="dcterms:W3CDTF">2024-11-04T01:24:00Z</dcterms:created>
  <dcterms:modified xsi:type="dcterms:W3CDTF">2024-11-08T07:37:49Z</dcterms:modified>
  <cp:revision>18</cp:revision>
</cp:coreProperties>
</file>