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Ｐゴシック" w:hAnsi="ＭＳ Ｐゴシック" w:eastAsia="ＭＳ Ｐゴシック"/>
          <w:b w:val="1"/>
          <w:w w:val="66"/>
          <w:sz w:val="44"/>
          <w:bdr w:val="single" w:color="auto" w:sz="4" w:space="0"/>
        </w:rPr>
      </w:pPr>
      <w:r>
        <w:rPr>
          <w:rFonts w:hint="eastAsia" w:ascii="ＭＳ Ｐゴシック" w:hAnsi="ＭＳ Ｐゴシック" w:eastAsia="ＭＳ Ｐゴシック"/>
          <w:b w:val="1"/>
          <w:spacing w:val="4"/>
          <w:w w:val="69"/>
          <w:sz w:val="44"/>
          <w:bdr w:val="single" w:color="auto" w:sz="4" w:space="0"/>
          <w:fitText w:val="8470" w:id="1"/>
        </w:rPr>
        <w:t>令和</w:t>
      </w:r>
      <w:r>
        <w:rPr>
          <w:rFonts w:hint="eastAsia" w:ascii="ＭＳ Ｐゴシック" w:hAnsi="ＭＳ Ｐゴシック" w:eastAsia="ＭＳ Ｐゴシック"/>
          <w:b w:val="1"/>
          <w:spacing w:val="0"/>
          <w:w w:val="69"/>
          <w:sz w:val="44"/>
          <w:bdr w:val="single" w:color="auto" w:sz="4" w:space="0"/>
          <w:fitText w:val="8470" w:id="1"/>
        </w:rPr>
        <w:t>８</w:t>
      </w:r>
      <w:r>
        <w:rPr>
          <w:rFonts w:hint="eastAsia" w:ascii="ＭＳ Ｐゴシック" w:hAnsi="ＭＳ Ｐゴシック" w:eastAsia="ＭＳ Ｐゴシック"/>
          <w:b w:val="1"/>
          <w:spacing w:val="4"/>
          <w:w w:val="69"/>
          <w:sz w:val="44"/>
          <w:bdr w:val="single" w:color="auto" w:sz="4" w:space="0"/>
          <w:fitText w:val="8470" w:id="1"/>
        </w:rPr>
        <w:t>年度倉吉市会計年度任用職員</w:t>
      </w:r>
      <w:r>
        <w:rPr>
          <w:rFonts w:hint="default" w:ascii="ＭＳ Ｐゴシック" w:hAnsi="ＭＳ Ｐゴシック" w:eastAsia="ＭＳ Ｐゴシック"/>
          <w:b w:val="1"/>
          <w:spacing w:val="4"/>
          <w:w w:val="69"/>
          <w:sz w:val="44"/>
          <w:bdr w:val="single" w:color="auto" w:sz="4" w:space="0"/>
          <w:fitText w:val="8470" w:id="1"/>
        </w:rPr>
        <w:t>(</w:t>
      </w:r>
      <w:r>
        <w:rPr>
          <w:rFonts w:hint="eastAsia" w:ascii="ＭＳ Ｐゴシック" w:hAnsi="ＭＳ Ｐゴシック" w:eastAsia="ＭＳ Ｐゴシック"/>
          <w:b w:val="1"/>
          <w:spacing w:val="4"/>
          <w:w w:val="69"/>
          <w:sz w:val="44"/>
          <w:bdr w:val="single" w:color="auto" w:sz="4" w:space="0"/>
          <w:fitText w:val="8470" w:id="1"/>
        </w:rPr>
        <w:t>フルタイム保育士</w:t>
      </w:r>
      <w:r>
        <w:rPr>
          <w:rFonts w:hint="eastAsia" w:ascii="ＭＳ Ｐゴシック" w:hAnsi="ＭＳ Ｐゴシック" w:eastAsia="ＭＳ Ｐゴシック"/>
          <w:b w:val="1"/>
          <w:spacing w:val="4"/>
          <w:w w:val="69"/>
          <w:sz w:val="44"/>
          <w:bdr w:val="single" w:color="auto" w:sz="4" w:space="0"/>
          <w:fitText w:val="8470" w:id="1"/>
        </w:rPr>
        <w:t>)</w:t>
      </w:r>
      <w:r>
        <w:rPr>
          <w:rFonts w:hint="eastAsia" w:ascii="ＭＳ Ｐゴシック" w:hAnsi="ＭＳ Ｐゴシック" w:eastAsia="ＭＳ Ｐゴシック"/>
          <w:b w:val="1"/>
          <w:spacing w:val="4"/>
          <w:w w:val="69"/>
          <w:sz w:val="44"/>
          <w:bdr w:val="single" w:color="auto" w:sz="4" w:space="0"/>
          <w:fitText w:val="8470" w:id="1"/>
        </w:rPr>
        <w:t>募集要</w:t>
      </w:r>
      <w:r>
        <w:rPr>
          <w:rFonts w:hint="eastAsia" w:ascii="ＭＳ Ｐゴシック" w:hAnsi="ＭＳ Ｐゴシック" w:eastAsia="ＭＳ Ｐゴシック"/>
          <w:b w:val="1"/>
          <w:spacing w:val="2"/>
          <w:w w:val="69"/>
          <w:sz w:val="44"/>
          <w:bdr w:val="single" w:color="auto" w:sz="4" w:space="0"/>
          <w:fitText w:val="8470" w:id="1"/>
        </w:rPr>
        <w:t>項</w:t>
      </w:r>
    </w:p>
    <w:p>
      <w:pPr>
        <w:pStyle w:val="15"/>
        <w:rPr>
          <w:rFonts w:hint="default" w:ascii="ＭＳ Ｐゴシック" w:hAnsi="ＭＳ Ｐゴシック" w:eastAsia="ＭＳ Ｐゴシック"/>
        </w:rPr>
      </w:pPr>
    </w:p>
    <w:p>
      <w:pPr>
        <w:pStyle w:val="15"/>
        <w:ind w:left="0" w:leftChars="0" w:firstLine="24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公立保育園で勤務していただく会計年度任用職員（フルタイム保育士）を募集します。</w:t>
      </w:r>
    </w:p>
    <w:p>
      <w:pPr>
        <w:pStyle w:val="15"/>
        <w:rPr>
          <w:rFonts w:hint="eastAsia" w:ascii="ＭＳ Ｐゴシック" w:hAnsi="ＭＳ Ｐゴシック" w:eastAsia="ＭＳ Ｐゴシック"/>
          <w:b w:val="1"/>
          <w:sz w:val="24"/>
          <w:u w:val="single" w:color="auto"/>
        </w:rPr>
      </w:pPr>
    </w:p>
    <w:p>
      <w:pPr>
        <w:pStyle w:val="15"/>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☆資格要件　</w:t>
      </w:r>
    </w:p>
    <w:p>
      <w:pPr>
        <w:pStyle w:val="15"/>
        <w:ind w:firstLine="480" w:firstLineChars="200"/>
        <w:rPr>
          <w:rFonts w:hint="eastAsia" w:ascii="ＭＳ Ｐゴシック" w:hAnsi="ＭＳ Ｐゴシック" w:eastAsia="ＭＳ Ｐゴシック"/>
          <w:sz w:val="24"/>
        </w:rPr>
      </w:pPr>
      <w:r>
        <w:rPr>
          <w:rFonts w:hint="eastAsia" w:ascii="ＭＳ Ｐゴシック" w:hAnsi="ＭＳ Ｐゴシック" w:eastAsia="ＭＳ Ｐゴシック"/>
          <w:sz w:val="24"/>
        </w:rPr>
        <w:t>保育士資格を有する人</w:t>
      </w:r>
    </w:p>
    <w:p>
      <w:pPr>
        <w:pStyle w:val="15"/>
        <w:ind w:firstLine="480" w:firstLineChars="200"/>
        <w:rPr>
          <w:rFonts w:hint="eastAsia" w:ascii="ＭＳ Ｐゴシック" w:hAnsi="ＭＳ Ｐゴシック" w:eastAsia="ＭＳ Ｐゴシック"/>
          <w:sz w:val="24"/>
        </w:rPr>
      </w:pPr>
    </w:p>
    <w:p>
      <w:pPr>
        <w:pStyle w:val="15"/>
        <w:rPr>
          <w:rFonts w:hint="eastAsia" w:ascii="ＭＳ Ｐゴシック" w:hAnsi="ＭＳ Ｐゴシック" w:eastAsia="ＭＳ Ｐゴシック"/>
          <w:color w:val="auto"/>
          <w:sz w:val="24"/>
        </w:rPr>
      </w:pPr>
      <w:r>
        <w:rPr>
          <w:rFonts w:hint="eastAsia" w:ascii="ＭＳ Ｐゴシック" w:hAnsi="ＭＳ Ｐゴシック" w:eastAsia="ＭＳ Ｐゴシック"/>
          <w:b w:val="1"/>
          <w:color w:val="auto"/>
          <w:sz w:val="24"/>
          <w:u w:val="double" w:color="auto"/>
        </w:rPr>
        <w:t>☆募集人数</w:t>
      </w:r>
    </w:p>
    <w:p>
      <w:pPr>
        <w:pStyle w:val="15"/>
        <w:ind w:firstLine="480" w:firstLineChars="200"/>
        <w:rPr>
          <w:rFonts w:hint="eastAsia" w:ascii="ＭＳ Ｐゴシック" w:hAnsi="ＭＳ Ｐゴシック" w:eastAsia="ＭＳ Ｐゴシック"/>
          <w:color w:val="FF0000"/>
          <w:sz w:val="24"/>
        </w:rPr>
      </w:pPr>
      <w:r>
        <w:rPr>
          <w:rFonts w:hint="eastAsia" w:ascii="ＭＳ Ｐゴシック" w:hAnsi="ＭＳ Ｐゴシック" w:eastAsia="ＭＳ Ｐゴシック"/>
          <w:b w:val="0"/>
          <w:color w:val="auto"/>
          <w:sz w:val="24"/>
          <w:u w:val="none" w:color="auto"/>
        </w:rPr>
        <w:t>５人程度</w:t>
      </w:r>
    </w:p>
    <w:p>
      <w:pPr>
        <w:pStyle w:val="15"/>
        <w:ind w:firstLine="480" w:firstLineChars="200"/>
        <w:rPr>
          <w:rFonts w:hint="eastAsia" w:ascii="ＭＳ Ｐゴシック" w:hAnsi="ＭＳ Ｐゴシック" w:eastAsia="ＭＳ Ｐゴシック"/>
          <w:color w:val="auto"/>
          <w:sz w:val="24"/>
        </w:rPr>
      </w:pPr>
      <w:bookmarkStart w:id="0" w:name="_GoBack"/>
      <w:bookmarkEnd w:id="0"/>
    </w:p>
    <w:p>
      <w:pPr>
        <w:pStyle w:val="15"/>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☆受験申込手続</w:t>
      </w:r>
    </w:p>
    <w:p>
      <w:pPr>
        <w:pStyle w:val="15"/>
        <w:ind w:left="0" w:leftChars="0" w:firstLine="240"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受験申込書に必要事項を記入の上、写真を貼り付けて、</w:t>
      </w:r>
      <w:r>
        <w:rPr>
          <w:rFonts w:hint="eastAsia" w:ascii="ＭＳ Ｐゴシック" w:hAnsi="ＭＳ Ｐゴシック" w:eastAsia="ＭＳ Ｐゴシック"/>
          <w:color w:val="auto"/>
          <w:sz w:val="24"/>
        </w:rPr>
        <w:t>倉吉市役所こども支援課に提出してください。</w:t>
      </w:r>
    </w:p>
    <w:p>
      <w:pPr>
        <w:pStyle w:val="15"/>
        <w:ind w:left="0" w:leftChars="0" w:firstLine="24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color w:val="auto"/>
          <w:sz w:val="24"/>
        </w:rPr>
        <w:t>受験申込書は表裏の一枚となっています。ホームページからダウンロ</w:t>
      </w:r>
      <w:r>
        <w:rPr>
          <w:rFonts w:hint="eastAsia" w:ascii="ＭＳ Ｐゴシック" w:hAnsi="ＭＳ Ｐゴシック" w:eastAsia="ＭＳ Ｐゴシック"/>
          <w:sz w:val="24"/>
        </w:rPr>
        <w:t>ードする場合、両面印刷にてご利用ください。</w:t>
      </w:r>
    </w:p>
    <w:p>
      <w:pPr>
        <w:pStyle w:val="15"/>
        <w:ind w:left="0" w:leftChars="0" w:firstLine="24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受験申込書の提出時に、</w:t>
      </w:r>
      <w:r>
        <w:rPr>
          <w:rFonts w:hint="eastAsia" w:ascii="ＭＳ Ｐゴシック" w:hAnsi="ＭＳ Ｐゴシック" w:eastAsia="ＭＳ Ｐゴシック"/>
          <w:b w:val="1"/>
          <w:sz w:val="24"/>
          <w:u w:val="single" w:color="auto"/>
        </w:rPr>
        <w:t>保育士証の写し</w:t>
      </w:r>
      <w:r>
        <w:rPr>
          <w:rFonts w:hint="eastAsia" w:ascii="ＭＳ Ｐゴシック" w:hAnsi="ＭＳ Ｐゴシック" w:eastAsia="ＭＳ Ｐゴシック"/>
          <w:sz w:val="24"/>
        </w:rPr>
        <w:t>を添付してください。</w:t>
      </w:r>
    </w:p>
    <w:p>
      <w:pPr>
        <w:pStyle w:val="15"/>
        <w:rPr>
          <w:rFonts w:hint="eastAsia" w:ascii="ＭＳ Ｐゴシック" w:hAnsi="ＭＳ Ｐゴシック" w:eastAsia="ＭＳ Ｐゴシック"/>
          <w:color w:val="auto"/>
          <w:sz w:val="24"/>
        </w:rPr>
      </w:pPr>
    </w:p>
    <w:p>
      <w:pPr>
        <w:pStyle w:val="15"/>
        <w:ind w:left="0" w:leftChars="0" w:firstLine="0" w:firstLineChars="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(1)</w:t>
      </w:r>
      <w:r>
        <w:rPr>
          <w:rFonts w:hint="eastAsia" w:ascii="ＭＳ Ｐゴシック" w:hAnsi="ＭＳ Ｐゴシック" w:eastAsia="ＭＳ Ｐゴシック"/>
          <w:color w:val="auto"/>
          <w:sz w:val="24"/>
        </w:rPr>
        <w:t>持参による申込み</w:t>
      </w:r>
      <w:r>
        <w:rPr>
          <w:rFonts w:hint="eastAsia" w:ascii="ＭＳ Ｐゴシック" w:hAnsi="ＭＳ Ｐゴシック" w:eastAsia="ＭＳ Ｐゴシック"/>
          <w:color w:val="auto"/>
          <w:sz w:val="24"/>
        </w:rPr>
        <w:t xml:space="preserve"> </w:t>
      </w:r>
    </w:p>
    <w:p>
      <w:pPr>
        <w:pStyle w:val="15"/>
        <w:ind w:left="0" w:leftChars="0" w:firstLine="240"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こども支援課へご持参ください。</w:t>
      </w:r>
    </w:p>
    <w:p>
      <w:pPr>
        <w:pStyle w:val="15"/>
        <w:ind w:left="0" w:leftChars="0" w:firstLine="240"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受付時間：午前８時</w:t>
      </w:r>
      <w:r>
        <w:rPr>
          <w:rFonts w:hint="eastAsia" w:ascii="ＭＳ Ｐゴシック" w:hAnsi="ＭＳ Ｐゴシック" w:eastAsia="ＭＳ Ｐゴシック"/>
          <w:color w:val="auto"/>
          <w:sz w:val="24"/>
        </w:rPr>
        <w:t>30</w:t>
      </w:r>
      <w:r>
        <w:rPr>
          <w:rFonts w:hint="eastAsia" w:ascii="ＭＳ Ｐゴシック" w:hAnsi="ＭＳ Ｐゴシック" w:eastAsia="ＭＳ Ｐゴシック"/>
          <w:color w:val="auto"/>
          <w:sz w:val="24"/>
        </w:rPr>
        <w:t>分～午後５時</w:t>
      </w:r>
      <w:r>
        <w:rPr>
          <w:rFonts w:hint="eastAsia" w:ascii="ＭＳ Ｐゴシック" w:hAnsi="ＭＳ Ｐゴシック" w:eastAsia="ＭＳ Ｐゴシック"/>
          <w:color w:val="auto"/>
          <w:sz w:val="24"/>
        </w:rPr>
        <w:t>15</w:t>
      </w:r>
      <w:r>
        <w:rPr>
          <w:rFonts w:hint="eastAsia" w:ascii="ＭＳ Ｐゴシック" w:hAnsi="ＭＳ Ｐゴシック" w:eastAsia="ＭＳ Ｐゴシック"/>
          <w:color w:val="auto"/>
          <w:sz w:val="24"/>
        </w:rPr>
        <w:t>分　（土・日曜日、祝日を除きます。）</w:t>
      </w:r>
      <w:r>
        <w:rPr>
          <w:rFonts w:hint="eastAsia" w:ascii="ＭＳ Ｐゴシック" w:hAnsi="ＭＳ Ｐゴシック" w:eastAsia="ＭＳ Ｐゴシック"/>
          <w:color w:val="auto"/>
          <w:sz w:val="24"/>
        </w:rPr>
        <w:t xml:space="preserve"> </w:t>
      </w:r>
    </w:p>
    <w:p>
      <w:pPr>
        <w:pStyle w:val="15"/>
        <w:ind w:left="0" w:leftChars="0" w:firstLine="240"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受付場所：倉吉市堺町２丁目</w:t>
      </w:r>
      <w:r>
        <w:rPr>
          <w:rFonts w:hint="eastAsia" w:ascii="ＭＳ Ｐゴシック" w:hAnsi="ＭＳ Ｐゴシック" w:eastAsia="ＭＳ Ｐゴシック"/>
          <w:color w:val="auto"/>
          <w:sz w:val="24"/>
        </w:rPr>
        <w:t>253</w:t>
      </w:r>
      <w:r>
        <w:rPr>
          <w:rFonts w:hint="eastAsia" w:ascii="ＭＳ Ｐゴシック" w:hAnsi="ＭＳ Ｐゴシック" w:eastAsia="ＭＳ Ｐゴシック"/>
          <w:color w:val="auto"/>
          <w:sz w:val="24"/>
        </w:rPr>
        <w:t>番地１　倉吉市役所第２庁舎２階　こども支援課</w:t>
      </w:r>
    </w:p>
    <w:p>
      <w:pPr>
        <w:pStyle w:val="15"/>
        <w:ind w:leftChars="0" w:firstLine="0" w:firstLineChars="0"/>
        <w:rPr>
          <w:rFonts w:hint="eastAsia" w:ascii="ＭＳ Ｐゴシック" w:hAnsi="ＭＳ Ｐゴシック" w:eastAsia="ＭＳ Ｐゴシック"/>
          <w:color w:val="auto"/>
          <w:sz w:val="24"/>
        </w:rPr>
      </w:pPr>
    </w:p>
    <w:p>
      <w:pPr>
        <w:pStyle w:val="15"/>
        <w:ind w:left="0" w:leftChars="0" w:firstLine="0" w:firstLineChars="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(2)</w:t>
      </w:r>
      <w:r>
        <w:rPr>
          <w:rFonts w:hint="eastAsia" w:ascii="ＭＳ Ｐゴシック" w:hAnsi="ＭＳ Ｐゴシック" w:eastAsia="ＭＳ Ｐゴシック"/>
          <w:color w:val="auto"/>
          <w:sz w:val="24"/>
        </w:rPr>
        <w:t>郵送による申込み</w:t>
      </w:r>
      <w:r>
        <w:rPr>
          <w:rFonts w:hint="eastAsia" w:ascii="ＭＳ Ｐゴシック" w:hAnsi="ＭＳ Ｐゴシック" w:eastAsia="ＭＳ Ｐゴシック"/>
          <w:color w:val="auto"/>
          <w:sz w:val="24"/>
        </w:rPr>
        <w:t xml:space="preserve"> </w:t>
      </w:r>
    </w:p>
    <w:p>
      <w:pPr>
        <w:pStyle w:val="15"/>
        <w:ind w:left="210" w:leftChars="100" w:firstLine="0" w:firstLineChars="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w:t>
      </w:r>
      <w:r>
        <w:rPr>
          <w:rFonts w:hint="eastAsia" w:ascii="ＭＳ Ｐゴシック" w:hAnsi="ＭＳ Ｐゴシック" w:eastAsia="ＭＳ Ｐゴシック"/>
          <w:color w:val="auto"/>
          <w:sz w:val="24"/>
        </w:rPr>
        <w:t xml:space="preserve">682-8633 </w:t>
      </w:r>
      <w:r>
        <w:rPr>
          <w:rFonts w:hint="eastAsia" w:ascii="ＭＳ Ｐゴシック" w:hAnsi="ＭＳ Ｐゴシック" w:eastAsia="ＭＳ Ｐゴシック"/>
          <w:color w:val="auto"/>
          <w:sz w:val="24"/>
        </w:rPr>
        <w:t>倉吉市堺町２丁目</w:t>
      </w:r>
      <w:r>
        <w:rPr>
          <w:rFonts w:hint="eastAsia" w:ascii="ＭＳ Ｐゴシック" w:hAnsi="ＭＳ Ｐゴシック" w:eastAsia="ＭＳ Ｐゴシック"/>
          <w:color w:val="auto"/>
          <w:sz w:val="24"/>
        </w:rPr>
        <w:t>253</w:t>
      </w:r>
      <w:r>
        <w:rPr>
          <w:rFonts w:hint="eastAsia" w:ascii="ＭＳ Ｐゴシック" w:hAnsi="ＭＳ Ｐゴシック" w:eastAsia="ＭＳ Ｐゴシック"/>
          <w:color w:val="auto"/>
          <w:sz w:val="24"/>
        </w:rPr>
        <w:t>番地１</w:t>
      </w:r>
      <w:r>
        <w:rPr>
          <w:rFonts w:hint="eastAsia"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こども支援課　宛に郵送してください。</w:t>
      </w:r>
    </w:p>
    <w:p>
      <w:pPr>
        <w:pStyle w:val="15"/>
        <w:rPr>
          <w:rFonts w:hint="eastAsia" w:ascii="ＭＳ Ｐゴシック" w:hAnsi="ＭＳ Ｐゴシック" w:eastAsia="ＭＳ Ｐゴシック"/>
          <w:b w:val="1"/>
          <w:sz w:val="24"/>
          <w:u w:val="single" w:color="auto"/>
        </w:rPr>
      </w:pPr>
    </w:p>
    <w:p>
      <w:pPr>
        <w:pStyle w:val="15"/>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☆この試験を受けられない人</w:t>
      </w:r>
      <w:r>
        <w:rPr>
          <w:rFonts w:hint="eastAsia" w:ascii="ＭＳ Ｐゴシック" w:hAnsi="ＭＳ Ｐゴシック" w:eastAsia="ＭＳ Ｐゴシック"/>
          <w:b w:val="1"/>
          <w:sz w:val="24"/>
          <w:u w:val="single" w:color="auto"/>
        </w:rPr>
        <w:t xml:space="preserve"> </w:t>
      </w:r>
    </w:p>
    <w:p>
      <w:pPr>
        <w:pStyle w:val="15"/>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地方公務員法第</w:t>
      </w:r>
      <w:r>
        <w:rPr>
          <w:rFonts w:hint="eastAsia" w:ascii="ＭＳ Ｐゴシック" w:hAnsi="ＭＳ Ｐゴシック" w:eastAsia="ＭＳ Ｐゴシック"/>
          <w:color w:val="auto"/>
          <w:sz w:val="24"/>
        </w:rPr>
        <w:t>16</w:t>
      </w:r>
      <w:r>
        <w:rPr>
          <w:rFonts w:hint="eastAsia" w:ascii="ＭＳ Ｐゴシック" w:hAnsi="ＭＳ Ｐゴシック" w:eastAsia="ＭＳ Ｐゴシック"/>
          <w:color w:val="auto"/>
          <w:sz w:val="24"/>
        </w:rPr>
        <w:t>条の規定に該当する人（次のいずれかに該当する人）</w:t>
      </w:r>
      <w:r>
        <w:rPr>
          <w:rFonts w:hint="eastAsia" w:ascii="ＭＳ Ｐゴシック" w:hAnsi="ＭＳ Ｐゴシック" w:eastAsia="ＭＳ Ｐゴシック"/>
          <w:color w:val="auto"/>
          <w:sz w:val="24"/>
        </w:rPr>
        <w:t xml:space="preserve"> </w:t>
      </w:r>
    </w:p>
    <w:p>
      <w:pPr>
        <w:pStyle w:val="15"/>
        <w:ind w:left="432" w:hanging="432" w:hangingChars="18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w:t>
      </w:r>
      <w:r>
        <w:rPr>
          <w:rFonts w:hint="eastAsia" w:ascii="ＭＳ Ｐゴシック" w:hAnsi="ＭＳ Ｐゴシック" w:eastAsia="ＭＳ Ｐゴシック"/>
          <w:color w:val="auto"/>
          <w:sz w:val="24"/>
        </w:rPr>
        <w:t>１</w:t>
      </w:r>
      <w:r>
        <w:rPr>
          <w:rFonts w:hint="eastAsia"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禁錮以上の刑に処せられ、その執行を終わるまで又はその執行を受けることがなくなるまでの人</w:t>
      </w:r>
      <w:r>
        <w:rPr>
          <w:rFonts w:hint="eastAsia" w:ascii="ＭＳ Ｐゴシック" w:hAnsi="ＭＳ Ｐゴシック" w:eastAsia="ＭＳ Ｐゴシック"/>
          <w:color w:val="auto"/>
          <w:sz w:val="24"/>
        </w:rPr>
        <w:t xml:space="preserve"> </w:t>
      </w:r>
    </w:p>
    <w:p>
      <w:pPr>
        <w:pStyle w:val="15"/>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w:t>
      </w:r>
      <w:r>
        <w:rPr>
          <w:rFonts w:hint="eastAsia" w:ascii="ＭＳ Ｐゴシック" w:hAnsi="ＭＳ Ｐゴシック" w:eastAsia="ＭＳ Ｐゴシック"/>
          <w:color w:val="auto"/>
          <w:sz w:val="24"/>
        </w:rPr>
        <w:t>２</w:t>
      </w:r>
      <w:r>
        <w:rPr>
          <w:rFonts w:hint="eastAsia"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倉吉市職員として懲戒免職の処分を受け、その処分の日から２年を経過しない人</w:t>
      </w:r>
      <w:r>
        <w:rPr>
          <w:rFonts w:hint="eastAsia" w:ascii="ＭＳ Ｐゴシック" w:hAnsi="ＭＳ Ｐゴシック" w:eastAsia="ＭＳ Ｐゴシック"/>
          <w:color w:val="auto"/>
          <w:sz w:val="24"/>
        </w:rPr>
        <w:t xml:space="preserve"> </w:t>
      </w:r>
    </w:p>
    <w:p>
      <w:pPr>
        <w:pStyle w:val="15"/>
        <w:ind w:left="432" w:hanging="432" w:hangingChars="18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w:t>
      </w:r>
      <w:r>
        <w:rPr>
          <w:rFonts w:hint="eastAsia" w:ascii="ＭＳ Ｐゴシック" w:hAnsi="ＭＳ Ｐゴシック" w:eastAsia="ＭＳ Ｐゴシック"/>
          <w:color w:val="auto"/>
          <w:sz w:val="24"/>
        </w:rPr>
        <w:t>３</w:t>
      </w:r>
      <w:r>
        <w:rPr>
          <w:rFonts w:hint="eastAsia" w:ascii="ＭＳ Ｐゴシック" w:hAnsi="ＭＳ Ｐゴシック" w:eastAsia="ＭＳ Ｐゴシック"/>
          <w:color w:val="auto"/>
          <w:sz w:val="24"/>
        </w:rPr>
        <w:t xml:space="preserve">) </w:t>
      </w:r>
      <w:r>
        <w:rPr>
          <w:rFonts w:hint="eastAsia" w:ascii="ＭＳ Ｐゴシック" w:hAnsi="ＭＳ Ｐゴシック" w:eastAsia="ＭＳ Ｐゴシック"/>
          <w:color w:val="auto"/>
          <w:sz w:val="24"/>
        </w:rPr>
        <w:t>日本国憲法又はその下に成立した政府を暴力で破壊することを主張する政党その他の団体を結成し、又はこれに加入した人</w:t>
      </w:r>
      <w:r>
        <w:rPr>
          <w:rFonts w:hint="eastAsia" w:ascii="ＭＳ Ｐゴシック" w:hAnsi="ＭＳ Ｐゴシック" w:eastAsia="ＭＳ Ｐゴシック"/>
          <w:color w:val="auto"/>
          <w:sz w:val="24"/>
        </w:rPr>
        <w:t xml:space="preserve"> </w:t>
      </w:r>
    </w:p>
    <w:p>
      <w:pPr>
        <w:pStyle w:val="15"/>
        <w:ind w:left="432" w:hanging="432" w:hangingChars="180"/>
        <w:rPr>
          <w:rFonts w:hint="eastAsia" w:ascii="ＭＳ Ｐゴシック" w:hAnsi="ＭＳ Ｐゴシック" w:eastAsia="ＭＳ Ｐゴシック"/>
          <w:color w:val="auto"/>
          <w:sz w:val="24"/>
        </w:rPr>
      </w:pPr>
    </w:p>
    <w:p>
      <w:pPr>
        <w:pStyle w:val="15"/>
        <w:ind w:left="432" w:hanging="432" w:hangingChars="180"/>
        <w:rPr>
          <w:rFonts w:hint="eastAsia" w:ascii="ＭＳ Ｐゴシック" w:hAnsi="ＭＳ Ｐゴシック" w:eastAsia="ＭＳ Ｐゴシック"/>
          <w:b w:val="1"/>
          <w:color w:val="auto"/>
          <w:sz w:val="24"/>
        </w:rPr>
      </w:pPr>
      <w:r>
        <w:rPr>
          <w:rFonts w:hint="eastAsia" w:ascii="ＭＳ Ｐゴシック" w:hAnsi="ＭＳ Ｐゴシック" w:eastAsia="ＭＳ Ｐゴシック"/>
          <w:b w:val="1"/>
          <w:sz w:val="24"/>
          <w:u w:val="single" w:color="auto"/>
        </w:rPr>
        <w:t>☆その他</w:t>
      </w:r>
    </w:p>
    <w:p>
      <w:pPr>
        <w:pStyle w:val="15"/>
        <w:ind w:left="0" w:leftChars="0" w:firstLine="240" w:firstLineChars="100"/>
        <w:rPr>
          <w:rFonts w:hint="eastAsia" w:ascii="ＭＳ Ｐゴシック" w:hAnsi="ＭＳ Ｐゴシック" w:eastAsia="ＭＳ Ｐゴシック"/>
          <w:b w:val="1"/>
          <w:sz w:val="24"/>
        </w:rPr>
      </w:pPr>
      <w:r>
        <w:rPr>
          <w:rFonts w:hint="eastAsia" w:ascii="ＭＳ Ｐゴシック" w:hAnsi="ＭＳ Ｐゴシック" w:eastAsia="ＭＳ Ｐゴシック"/>
          <w:color w:val="auto"/>
          <w:sz w:val="24"/>
        </w:rPr>
        <w:t>採用にあたっては、「保育士特定登録取消者管理システム」で照会を行います。受験申込書の提出をもって上記システムでの照会に同意したものとして取り扱います。</w:t>
      </w:r>
      <w:r>
        <w:rPr>
          <w:rFonts w:hint="eastAsia" w:ascii="ＭＳ Ｐゴシック" w:hAnsi="ＭＳ Ｐゴシック" w:eastAsia="ＭＳ Ｐゴシック"/>
          <w:b w:val="1"/>
          <w:sz w:val="24"/>
        </w:rPr>
        <w:br w:type="page"/>
      </w:r>
    </w:p>
    <w:p>
      <w:pPr>
        <w:pStyle w:val="15"/>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☆試験内容・試験方法</w:t>
      </w:r>
      <w:r>
        <w:rPr>
          <w:rFonts w:hint="eastAsia" w:ascii="ＭＳ Ｐゴシック" w:hAnsi="ＭＳ Ｐゴシック" w:eastAsia="ＭＳ Ｐゴシック"/>
          <w:b w:val="1"/>
          <w:sz w:val="24"/>
        </w:rPr>
        <w:t>　　</w:t>
      </w:r>
      <w:r>
        <w:rPr>
          <w:rFonts w:hint="eastAsia" w:ascii="ＭＳ Ｐゴシック" w:hAnsi="ＭＳ Ｐゴシック" w:eastAsia="ＭＳ Ｐゴシック"/>
          <w:color w:val="auto"/>
          <w:sz w:val="24"/>
        </w:rPr>
        <w:t>　</w:t>
      </w:r>
    </w:p>
    <w:tbl>
      <w:tblPr>
        <w:tblStyle w:val="24"/>
        <w:tblW w:w="8607" w:type="dxa"/>
        <w:tblInd w:w="0" w:type="dxa"/>
        <w:tblLayout w:type="fixed"/>
        <w:tblLook w:firstRow="1" w:lastRow="0" w:firstColumn="1" w:lastColumn="0" w:noHBand="0" w:noVBand="1" w:val="04A0"/>
      </w:tblPr>
      <w:tblGrid>
        <w:gridCol w:w="2421"/>
        <w:gridCol w:w="6186"/>
      </w:tblGrid>
      <w:tr>
        <w:trPr>
          <w:trHeight w:val="441" w:hRule="atLeast"/>
        </w:trPr>
        <w:tc>
          <w:tcPr>
            <w:tcW w:w="2802"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試験日時</w:t>
            </w:r>
          </w:p>
        </w:tc>
        <w:tc>
          <w:tcPr>
            <w:tcW w:w="7251"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随時（受験申込書提出後に連絡します）</w:t>
            </w:r>
          </w:p>
        </w:tc>
      </w:tr>
      <w:tr>
        <w:trPr>
          <w:trHeight w:val="441" w:hRule="atLeast"/>
        </w:trPr>
        <w:tc>
          <w:tcPr>
            <w:tcW w:w="2802"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試験会場</w:t>
            </w:r>
          </w:p>
        </w:tc>
        <w:tc>
          <w:tcPr>
            <w:tcW w:w="7251"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倉吉市役所　第２庁舎</w:t>
            </w:r>
          </w:p>
        </w:tc>
      </w:tr>
      <w:tr>
        <w:trPr>
          <w:trHeight w:val="441" w:hRule="atLeast"/>
        </w:trPr>
        <w:tc>
          <w:tcPr>
            <w:tcW w:w="2802"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試験内容</w:t>
            </w:r>
          </w:p>
        </w:tc>
        <w:tc>
          <w:tcPr>
            <w:tcW w:w="7251"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面接試験</w:t>
            </w:r>
          </w:p>
        </w:tc>
      </w:tr>
    </w:tbl>
    <w:p>
      <w:pPr>
        <w:pStyle w:val="15"/>
        <w:rPr>
          <w:rFonts w:hint="eastAsia" w:ascii="ＭＳ Ｐゴシック" w:hAnsi="ＭＳ Ｐゴシック" w:eastAsia="ＭＳ Ｐゴシック"/>
          <w:b w:val="1"/>
          <w:sz w:val="24"/>
          <w:u w:val="single" w:color="auto"/>
        </w:rPr>
      </w:pPr>
    </w:p>
    <w:p>
      <w:pPr>
        <w:pStyle w:val="15"/>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☆合格者の発表及び採用</w:t>
      </w:r>
      <w:r>
        <w:rPr>
          <w:rFonts w:hint="eastAsia" w:ascii="ＭＳ Ｐゴシック" w:hAnsi="ＭＳ Ｐゴシック" w:eastAsia="ＭＳ Ｐゴシック"/>
          <w:b w:val="1"/>
          <w:sz w:val="24"/>
          <w:u w:val="single" w:color="auto"/>
        </w:rPr>
        <w:t xml:space="preserve"> </w:t>
      </w:r>
    </w:p>
    <w:p>
      <w:pPr>
        <w:pStyle w:val="15"/>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合否については、受験者全員に結果を通知します。</w:t>
      </w:r>
    </w:p>
    <w:p>
      <w:pPr>
        <w:pStyle w:val="15"/>
        <w:rPr>
          <w:rFonts w:hint="eastAsia" w:ascii="ＭＳ Ｐゴシック" w:hAnsi="ＭＳ Ｐゴシック" w:eastAsia="ＭＳ Ｐゴシック"/>
          <w:color w:val="auto"/>
          <w:sz w:val="24"/>
        </w:rPr>
      </w:pPr>
    </w:p>
    <w:p>
      <w:pPr>
        <w:pStyle w:val="15"/>
        <w:rPr>
          <w:rFonts w:hint="eastAsia" w:ascii="ＭＳ Ｐゴシック" w:hAnsi="ＭＳ Ｐゴシック" w:eastAsia="ＭＳ Ｐゴシック"/>
          <w:b w:val="1"/>
          <w:sz w:val="24"/>
          <w:u w:val="single" w:color="auto"/>
        </w:rPr>
      </w:pPr>
      <w:r>
        <w:rPr>
          <w:rFonts w:hint="eastAsia" w:ascii="ＭＳ Ｐゴシック" w:hAnsi="ＭＳ Ｐゴシック" w:eastAsia="ＭＳ Ｐゴシック"/>
          <w:b w:val="1"/>
          <w:sz w:val="24"/>
          <w:u w:val="single" w:color="auto"/>
        </w:rPr>
        <w:t>☆雇用条件</w:t>
      </w:r>
      <w:r>
        <w:rPr>
          <w:rFonts w:hint="eastAsia" w:ascii="ＭＳ Ｐゴシック" w:hAnsi="ＭＳ Ｐゴシック" w:eastAsia="ＭＳ Ｐゴシック"/>
          <w:b w:val="1"/>
          <w:sz w:val="24"/>
          <w:u w:val="none" w:color="auto"/>
        </w:rPr>
        <w:t>　</w:t>
      </w:r>
    </w:p>
    <w:tbl>
      <w:tblPr>
        <w:tblStyle w:val="24"/>
        <w:tblW w:w="8607" w:type="dxa"/>
        <w:tblInd w:w="0" w:type="dxa"/>
        <w:tblLayout w:type="fixed"/>
        <w:tblLook w:firstRow="1" w:lastRow="0" w:firstColumn="1" w:lastColumn="0" w:noHBand="0" w:noVBand="1" w:val="04A0"/>
      </w:tblPr>
      <w:tblGrid>
        <w:gridCol w:w="1975"/>
        <w:gridCol w:w="6632"/>
      </w:tblGrid>
      <w:tr>
        <w:trPr>
          <w:trHeight w:val="1517"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勤務日</w:t>
            </w:r>
          </w:p>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勤務時間</w:t>
            </w:r>
          </w:p>
        </w:tc>
        <w:tc>
          <w:tcPr>
            <w:tcW w:w="6632" w:type="dxa"/>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週</w:t>
            </w:r>
            <w:r>
              <w:rPr>
                <w:rFonts w:hint="eastAsia" w:ascii="ＭＳ Ｐゴシック" w:hAnsi="ＭＳ Ｐゴシック" w:eastAsia="ＭＳ Ｐゴシック"/>
                <w:sz w:val="24"/>
              </w:rPr>
              <w:t>38</w:t>
            </w:r>
            <w:r>
              <w:rPr>
                <w:rFonts w:hint="eastAsia" w:ascii="ＭＳ Ｐゴシック" w:hAnsi="ＭＳ Ｐゴシック" w:eastAsia="ＭＳ Ｐゴシック"/>
                <w:sz w:val="24"/>
              </w:rPr>
              <w:t>時間</w:t>
            </w:r>
            <w:r>
              <w:rPr>
                <w:rFonts w:hint="eastAsia" w:ascii="ＭＳ Ｐゴシック" w:hAnsi="ＭＳ Ｐゴシック" w:eastAsia="ＭＳ Ｐゴシック"/>
                <w:sz w:val="24"/>
              </w:rPr>
              <w:t>45</w:t>
            </w:r>
            <w:r>
              <w:rPr>
                <w:rFonts w:hint="eastAsia" w:ascii="ＭＳ Ｐゴシック" w:hAnsi="ＭＳ Ｐゴシック" w:eastAsia="ＭＳ Ｐゴシック"/>
                <w:sz w:val="24"/>
              </w:rPr>
              <w:t>分（フルタイム）</w:t>
            </w:r>
          </w:p>
          <w:p>
            <w:pPr>
              <w:pStyle w:val="0"/>
              <w:ind w:leftChars="0" w:firstLine="0" w:firstLineChars="0"/>
              <w:rPr>
                <w:rFonts w:hint="eastAsia" w:ascii="ＭＳ Ｐゴシック" w:hAnsi="ＭＳ Ｐゴシック" w:eastAsia="ＭＳ Ｐゴシック"/>
                <w:sz w:val="24"/>
              </w:rPr>
            </w:pPr>
            <w:r>
              <w:rPr>
                <w:rFonts w:hint="eastAsia" w:ascii="ＭＳ Ｐゴシック" w:hAnsi="ＭＳ Ｐゴシック" w:eastAsia="ＭＳ Ｐゴシック"/>
                <w:sz w:val="24"/>
              </w:rPr>
              <w:t>月曜日～土曜日</w:t>
            </w:r>
          </w:p>
          <w:p>
            <w:pPr>
              <w:pStyle w:val="0"/>
              <w:ind w:leftChars="0" w:firstLine="0" w:firstLineChars="0"/>
              <w:rPr>
                <w:rFonts w:hint="eastAsia" w:ascii="ＭＳ Ｐゴシック" w:hAnsi="ＭＳ Ｐゴシック" w:eastAsia="ＭＳ Ｐゴシック"/>
                <w:sz w:val="24"/>
              </w:rPr>
            </w:pPr>
            <w:r>
              <w:rPr>
                <w:rFonts w:hint="eastAsia" w:ascii="ＭＳ Ｐゴシック" w:hAnsi="ＭＳ Ｐゴシック" w:eastAsia="ＭＳ Ｐゴシック"/>
                <w:sz w:val="24"/>
              </w:rPr>
              <w:t>開所時間午前７時</w:t>
            </w:r>
            <w:r>
              <w:rPr>
                <w:rFonts w:hint="eastAsia" w:ascii="ＭＳ Ｐゴシック" w:hAnsi="ＭＳ Ｐゴシック" w:eastAsia="ＭＳ Ｐゴシック"/>
                <w:sz w:val="24"/>
              </w:rPr>
              <w:t>20</w:t>
            </w:r>
            <w:r>
              <w:rPr>
                <w:rFonts w:hint="eastAsia" w:ascii="ＭＳ Ｐゴシック" w:hAnsi="ＭＳ Ｐゴシック" w:eastAsia="ＭＳ Ｐゴシック"/>
                <w:sz w:val="24"/>
              </w:rPr>
              <w:t>分から午後７時</w:t>
            </w:r>
            <w:r>
              <w:rPr>
                <w:rFonts w:hint="eastAsia" w:ascii="ＭＳ Ｐゴシック" w:hAnsi="ＭＳ Ｐゴシック" w:eastAsia="ＭＳ Ｐゴシック"/>
                <w:sz w:val="24"/>
              </w:rPr>
              <w:t>20</w:t>
            </w:r>
            <w:r>
              <w:rPr>
                <w:rFonts w:hint="eastAsia" w:ascii="ＭＳ Ｐゴシック" w:hAnsi="ＭＳ Ｐゴシック" w:eastAsia="ＭＳ Ｐゴシック"/>
                <w:sz w:val="24"/>
              </w:rPr>
              <w:t>分の間でのシフト勤務</w:t>
            </w:r>
          </w:p>
        </w:tc>
      </w:tr>
      <w:tr>
        <w:trPr>
          <w:trHeight w:val="1257"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勤務地</w:t>
            </w:r>
          </w:p>
        </w:tc>
        <w:tc>
          <w:tcPr>
            <w:tcW w:w="6632" w:type="dxa"/>
            <w:vAlign w:val="center"/>
          </w:tcPr>
          <w:p>
            <w:pPr>
              <w:pStyle w:val="0"/>
              <w:widowControl w:val="1"/>
              <w:spacing w:line="0" w:lineRule="atLeast"/>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公立保育園</w:t>
            </w:r>
            <w:r>
              <w:rPr>
                <w:rFonts w:hint="eastAsia" w:ascii="ＭＳ Ｐゴシック" w:hAnsi="ＭＳ Ｐゴシック" w:eastAsia="ＭＳ Ｐゴシック"/>
                <w:sz w:val="24"/>
              </w:rPr>
              <w:t>7</w:t>
            </w:r>
            <w:r>
              <w:rPr>
                <w:rFonts w:hint="eastAsia" w:ascii="ＭＳ Ｐゴシック" w:hAnsi="ＭＳ Ｐゴシック" w:eastAsia="ＭＳ Ｐゴシック"/>
                <w:sz w:val="24"/>
              </w:rPr>
              <w:t>園（</w:t>
            </w:r>
            <w:r>
              <w:rPr>
                <w:rFonts w:hint="eastAsia" w:ascii="ＭＳ Ｐゴシック" w:hAnsi="ＭＳ Ｐゴシック" w:eastAsia="ＭＳ Ｐゴシック"/>
                <w:color w:val="auto"/>
                <w:kern w:val="2"/>
                <w:sz w:val="24"/>
              </w:rPr>
              <w:t>西郷、社、上小鴨、灘手、小鴨、</w:t>
            </w:r>
          </w:p>
          <w:p>
            <w:pPr>
              <w:pStyle w:val="15"/>
              <w:spacing w:line="0" w:lineRule="atLeast"/>
              <w:ind w:left="210" w:leftChars="100" w:firstLine="0" w:firstLineChars="0"/>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kern w:val="2"/>
                <w:sz w:val="24"/>
              </w:rPr>
              <w:t>高城、関金保育園</w:t>
            </w:r>
            <w:r>
              <w:rPr>
                <w:rFonts w:hint="eastAsia" w:ascii="ＭＳ Ｐゴシック" w:hAnsi="ＭＳ Ｐゴシック" w:eastAsia="ＭＳ Ｐゴシック"/>
                <w:sz w:val="24"/>
              </w:rPr>
              <w:t>のいずれか）</w:t>
            </w:r>
          </w:p>
        </w:tc>
      </w:tr>
      <w:tr>
        <w:trPr>
          <w:trHeight w:val="1130"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雇用期間</w:t>
            </w:r>
          </w:p>
        </w:tc>
        <w:tc>
          <w:tcPr>
            <w:tcW w:w="6632" w:type="dxa"/>
            <w:vAlign w:val="center"/>
          </w:tcPr>
          <w:p>
            <w:pPr>
              <w:pStyle w:val="15"/>
              <w:spacing w:line="0" w:lineRule="atLeast"/>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雇用開始の日～令和９年３月</w:t>
            </w:r>
            <w:r>
              <w:rPr>
                <w:rFonts w:hint="eastAsia" w:ascii="ＭＳ Ｐゴシック" w:hAnsi="ＭＳ Ｐゴシック" w:eastAsia="ＭＳ Ｐゴシック"/>
                <w:color w:val="auto"/>
                <w:sz w:val="24"/>
              </w:rPr>
              <w:t>31</w:t>
            </w:r>
            <w:r>
              <w:rPr>
                <w:rFonts w:hint="eastAsia" w:ascii="ＭＳ Ｐゴシック" w:hAnsi="ＭＳ Ｐゴシック" w:eastAsia="ＭＳ Ｐゴシック"/>
                <w:color w:val="auto"/>
                <w:sz w:val="24"/>
              </w:rPr>
              <w:t>日</w:t>
            </w:r>
          </w:p>
          <w:p>
            <w:pPr>
              <w:pStyle w:val="15"/>
              <w:spacing w:line="0" w:lineRule="atLeast"/>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（勤務状況によって更新があります）</w:t>
            </w:r>
          </w:p>
        </w:tc>
      </w:tr>
      <w:tr>
        <w:trPr>
          <w:trHeight w:val="1723"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給料</w:t>
            </w:r>
          </w:p>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手当</w:t>
            </w:r>
          </w:p>
        </w:tc>
        <w:tc>
          <w:tcPr>
            <w:tcW w:w="6632" w:type="dxa"/>
            <w:vAlign w:val="center"/>
          </w:tcPr>
          <w:p>
            <w:pPr>
              <w:pStyle w:val="15"/>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auto"/>
                <w:sz w:val="24"/>
              </w:rPr>
              <w:t>給料（月額）　</w:t>
            </w:r>
            <w:r>
              <w:rPr>
                <w:rFonts w:hint="eastAsia" w:ascii="ＭＳ Ｐゴシック" w:hAnsi="ＭＳ Ｐゴシック" w:eastAsia="ＭＳ Ｐゴシック"/>
                <w:color w:val="auto"/>
                <w:sz w:val="24"/>
              </w:rPr>
              <w:t>221,000</w:t>
            </w:r>
            <w:r>
              <w:rPr>
                <w:rFonts w:hint="eastAsia" w:ascii="ＭＳ Ｐゴシック" w:hAnsi="ＭＳ Ｐゴシック" w:eastAsia="ＭＳ Ｐゴシック"/>
                <w:color w:val="auto"/>
                <w:sz w:val="24"/>
              </w:rPr>
              <w:t>円／月～</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年数による昇給あり</w:t>
            </w:r>
            <w:r>
              <w:rPr>
                <w:rFonts w:hint="eastAsia" w:ascii="ＭＳ Ｐゴシック" w:hAnsi="ＭＳ Ｐゴシック" w:eastAsia="ＭＳ Ｐゴシック"/>
                <w:sz w:val="24"/>
              </w:rPr>
              <w:t>)</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期末手当、勤勉手当</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通勤手当（要件を満たす人に対し支給）</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時間外勤務手当（勤務時間外に勤務した場合に支給）</w:t>
            </w:r>
          </w:p>
        </w:tc>
      </w:tr>
      <w:tr>
        <w:trPr>
          <w:trHeight w:val="549"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休暇</w:t>
            </w:r>
          </w:p>
        </w:tc>
        <w:tc>
          <w:tcPr>
            <w:tcW w:w="6632"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年次有給休暇、特別休暇</w:t>
            </w:r>
          </w:p>
        </w:tc>
      </w:tr>
      <w:tr>
        <w:trPr>
          <w:trHeight w:val="530"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社会保険</w:t>
            </w:r>
          </w:p>
        </w:tc>
        <w:tc>
          <w:tcPr>
            <w:tcW w:w="6632"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健康保険（共済組合）・厚生年金・雇用保険</w:t>
            </w:r>
          </w:p>
        </w:tc>
      </w:tr>
      <w:tr>
        <w:trPr>
          <w:trHeight w:val="1277" w:hRule="atLeast"/>
        </w:trPr>
        <w:tc>
          <w:tcPr>
            <w:tcW w:w="1975"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その他</w:t>
            </w:r>
          </w:p>
        </w:tc>
        <w:tc>
          <w:tcPr>
            <w:tcW w:w="6632" w:type="dxa"/>
            <w:vAlign w:val="center"/>
          </w:tcPr>
          <w:p>
            <w:pPr>
              <w:pStyle w:val="15"/>
              <w:jc w:val="both"/>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フルタイム会計年度任用職員</w:t>
            </w:r>
            <w:r>
              <w:rPr>
                <w:rFonts w:hint="eastAsia" w:ascii="ＭＳ Ｐゴシック" w:hAnsi="ＭＳ Ｐゴシック" w:eastAsia="ＭＳ Ｐゴシック"/>
                <w:color w:val="auto"/>
                <w:sz w:val="24"/>
              </w:rPr>
              <w:t>には地方公務員法が適用されるため、正職員、アルバイト等の如何を問わず、兼職は原則できません。</w:t>
            </w:r>
          </w:p>
        </w:tc>
      </w:tr>
    </w:tbl>
    <w:p>
      <w:pPr>
        <w:pStyle w:val="0"/>
        <w:rPr>
          <w:rFonts w:hint="eastAsia" w:ascii="ＭＳ Ｐゴシック" w:hAnsi="ＭＳ Ｐゴシック" w:eastAsia="ＭＳ Ｐゴシック"/>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29210</wp:posOffset>
                </wp:positionH>
                <wp:positionV relativeFrom="paragraph">
                  <wp:posOffset>404495</wp:posOffset>
                </wp:positionV>
                <wp:extent cx="5419725" cy="885825"/>
                <wp:effectExtent l="635" t="635" r="29845" b="1079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5419725" cy="885825"/>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0"/>
                              <w:spacing w:line="0" w:lineRule="atLeas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お問い合わせ先　：倉吉市健康</w:t>
                            </w:r>
                            <w:r>
                              <w:rPr>
                                <w:rFonts w:hint="default" w:ascii="ＭＳ Ｐゴシック" w:hAnsi="ＭＳ Ｐゴシック" w:eastAsia="ＭＳ Ｐゴシック"/>
                                <w:kern w:val="0"/>
                                <w:sz w:val="22"/>
                              </w:rPr>
                              <w:t>福祉部</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子育て支援局　こども支援課</w:t>
                            </w:r>
                          </w:p>
                          <w:p>
                            <w:pPr>
                              <w:pStyle w:val="0"/>
                              <w:widowControl w:val="1"/>
                              <w:spacing w:line="0" w:lineRule="atLeast"/>
                              <w:jc w:val="left"/>
                              <w:rPr>
                                <w:rFonts w:hint="default" w:ascii="ＭＳ Ｐゴシック" w:hAnsi="ＭＳ Ｐゴシック" w:eastAsia="ＭＳ Ｐゴシック"/>
                                <w:kern w:val="0"/>
                                <w:sz w:val="22"/>
                              </w:rPr>
                            </w:pPr>
                          </w:p>
                          <w:p>
                            <w:pPr>
                              <w:pStyle w:val="0"/>
                              <w:widowControl w:val="1"/>
                              <w:spacing w:line="0" w:lineRule="atLeast"/>
                              <w:ind w:firstLine="440" w:firstLineChars="20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w:t>
                            </w:r>
                            <w:r>
                              <w:rPr>
                                <w:rFonts w:hint="eastAsia" w:ascii="ＭＳ Ｐゴシック" w:hAnsi="ＭＳ Ｐゴシック" w:eastAsia="ＭＳ Ｐゴシック"/>
                                <w:kern w:val="0"/>
                                <w:sz w:val="22"/>
                              </w:rPr>
                              <w:t xml:space="preserve">682-8633 </w:t>
                            </w:r>
                            <w:r>
                              <w:rPr>
                                <w:rFonts w:hint="eastAsia" w:ascii="ＭＳ Ｐゴシック" w:hAnsi="ＭＳ Ｐゴシック" w:eastAsia="ＭＳ Ｐゴシック"/>
                                <w:kern w:val="0"/>
                                <w:sz w:val="22"/>
                              </w:rPr>
                              <w:t>鳥取県倉吉市堺町二丁目</w:t>
                            </w:r>
                            <w:r>
                              <w:rPr>
                                <w:rFonts w:hint="eastAsia" w:ascii="ＭＳ Ｐゴシック" w:hAnsi="ＭＳ Ｐゴシック" w:eastAsia="ＭＳ Ｐゴシック"/>
                                <w:kern w:val="0"/>
                                <w:sz w:val="22"/>
                              </w:rPr>
                              <w:t>253</w:t>
                            </w:r>
                            <w:r>
                              <w:rPr>
                                <w:rFonts w:hint="eastAsia" w:ascii="ＭＳ Ｐゴシック" w:hAnsi="ＭＳ Ｐゴシック" w:eastAsia="ＭＳ Ｐゴシック"/>
                                <w:kern w:val="0"/>
                                <w:sz w:val="22"/>
                              </w:rPr>
                              <w:t>番地１</w:t>
                            </w:r>
                          </w:p>
                          <w:p>
                            <w:pPr>
                              <w:pStyle w:val="0"/>
                              <w:spacing w:line="0" w:lineRule="atLeast"/>
                              <w:ind w:firstLine="440" w:firstLineChars="200"/>
                              <w:rPr>
                                <w:rFonts w:hint="eastAsia"/>
                              </w:rPr>
                            </w:pPr>
                            <w:r>
                              <w:rPr>
                                <w:rFonts w:hint="eastAsia" w:ascii="ＭＳ Ｐゴシック" w:hAnsi="ＭＳ Ｐゴシック" w:eastAsia="ＭＳ Ｐゴシック"/>
                                <w:kern w:val="0"/>
                                <w:sz w:val="22"/>
                              </w:rPr>
                              <w:t>TEL/0858-22-8100</w: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kern w:val="0"/>
                                <w:sz w:val="22"/>
                              </w:rPr>
                              <w:t>FAX/0858-22-8135</w:t>
                            </w:r>
                            <w:r>
                              <w:rPr>
                                <w:rFonts w:hint="eastAsia" w:ascii="ＭＳ Ｐゴシック" w:hAnsi="ＭＳ Ｐゴシック" w:eastAsia="ＭＳ Ｐゴシック"/>
                                <w:kern w:val="0"/>
                                <w:sz w:val="22"/>
                              </w:rPr>
                              <w:t>　　</w:t>
                            </w:r>
                            <w:r>
                              <w:rPr>
                                <w:rFonts w:hint="default"/>
                              </w:rPr>
                              <w:t xml:space="preserve"> </w:t>
                            </w:r>
                            <w:r>
                              <w:rPr>
                                <w:rFonts w:hint="eastAsia" w:ascii="ＭＳ Ｐゴシック" w:hAnsi="ＭＳ Ｐゴシック" w:eastAsia="ＭＳ Ｐゴシック"/>
                                <w:kern w:val="0"/>
                                <w:sz w:val="22"/>
                              </w:rPr>
                              <w:t>メール</w:t>
                            </w:r>
                            <w:r>
                              <w:rPr>
                                <w:rFonts w:hint="eastAsia" w:ascii="ＭＳ Ｐゴシック" w:hAnsi="ＭＳ Ｐゴシック" w:eastAsia="ＭＳ Ｐゴシック"/>
                                <w:kern w:val="0"/>
                                <w:sz w:val="22"/>
                              </w:rPr>
                              <w:t>/kodomo</w:t>
                            </w:r>
                            <w:r>
                              <w:rPr>
                                <w:rFonts w:hint="default" w:ascii="ＭＳ Ｐゴシック" w:hAnsi="ＭＳ Ｐゴシック" w:eastAsia="ＭＳ Ｐゴシック"/>
                                <w:kern w:val="0"/>
                                <w:sz w:val="22"/>
                              </w:rPr>
                              <w:t>@city.kurayoshi.lg.jp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426.75pt;height:69.75pt;mso-position-horizontal-relative:text;position:absolute;margin-left:2.29pt;margin-top:31.85pt;mso-wrap-distance-bottom:0pt;mso-wrap-distance-right:9pt;mso-wrap-distance-top:0pt;v-text-anchor:top;" o:spid="_x0000_s1026" o:allowincell="t" o:allowoverlap="t" filled="t" fillcolor="#ffffff [3201]" stroked="t" strokecolor="#000000 [3200]" strokeweight="2pt" o:spt="202" type="#_x0000_t202">
                <v:fill/>
                <v:stroke linestyle="single" endcap="flat" dashstyle="solid" filltype="solid"/>
                <v:textbox style="layout-flow:horizontal;">
                  <w:txbxContent>
                    <w:p>
                      <w:pPr>
                        <w:pStyle w:val="0"/>
                        <w:spacing w:line="0" w:lineRule="atLeas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お問い合わせ先　：倉吉市健康</w:t>
                      </w:r>
                      <w:r>
                        <w:rPr>
                          <w:rFonts w:hint="default" w:ascii="ＭＳ Ｐゴシック" w:hAnsi="ＭＳ Ｐゴシック" w:eastAsia="ＭＳ Ｐゴシック"/>
                          <w:kern w:val="0"/>
                          <w:sz w:val="22"/>
                        </w:rPr>
                        <w:t>福祉部</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子育て支援局　こども支援課</w:t>
                      </w:r>
                    </w:p>
                    <w:p>
                      <w:pPr>
                        <w:pStyle w:val="0"/>
                        <w:widowControl w:val="1"/>
                        <w:spacing w:line="0" w:lineRule="atLeast"/>
                        <w:jc w:val="left"/>
                        <w:rPr>
                          <w:rFonts w:hint="default" w:ascii="ＭＳ Ｐゴシック" w:hAnsi="ＭＳ Ｐゴシック" w:eastAsia="ＭＳ Ｐゴシック"/>
                          <w:kern w:val="0"/>
                          <w:sz w:val="22"/>
                        </w:rPr>
                      </w:pPr>
                    </w:p>
                    <w:p>
                      <w:pPr>
                        <w:pStyle w:val="0"/>
                        <w:widowControl w:val="1"/>
                        <w:spacing w:line="0" w:lineRule="atLeast"/>
                        <w:ind w:firstLine="440" w:firstLineChars="20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w:t>
                      </w:r>
                      <w:r>
                        <w:rPr>
                          <w:rFonts w:hint="eastAsia" w:ascii="ＭＳ Ｐゴシック" w:hAnsi="ＭＳ Ｐゴシック" w:eastAsia="ＭＳ Ｐゴシック"/>
                          <w:kern w:val="0"/>
                          <w:sz w:val="22"/>
                        </w:rPr>
                        <w:t xml:space="preserve">682-8633 </w:t>
                      </w:r>
                      <w:r>
                        <w:rPr>
                          <w:rFonts w:hint="eastAsia" w:ascii="ＭＳ Ｐゴシック" w:hAnsi="ＭＳ Ｐゴシック" w:eastAsia="ＭＳ Ｐゴシック"/>
                          <w:kern w:val="0"/>
                          <w:sz w:val="22"/>
                        </w:rPr>
                        <w:t>鳥取県倉吉市堺町二丁目</w:t>
                      </w:r>
                      <w:r>
                        <w:rPr>
                          <w:rFonts w:hint="eastAsia" w:ascii="ＭＳ Ｐゴシック" w:hAnsi="ＭＳ Ｐゴシック" w:eastAsia="ＭＳ Ｐゴシック"/>
                          <w:kern w:val="0"/>
                          <w:sz w:val="22"/>
                        </w:rPr>
                        <w:t>253</w:t>
                      </w:r>
                      <w:r>
                        <w:rPr>
                          <w:rFonts w:hint="eastAsia" w:ascii="ＭＳ Ｐゴシック" w:hAnsi="ＭＳ Ｐゴシック" w:eastAsia="ＭＳ Ｐゴシック"/>
                          <w:kern w:val="0"/>
                          <w:sz w:val="22"/>
                        </w:rPr>
                        <w:t>番地１</w:t>
                      </w:r>
                    </w:p>
                    <w:p>
                      <w:pPr>
                        <w:pStyle w:val="0"/>
                        <w:spacing w:line="0" w:lineRule="atLeast"/>
                        <w:ind w:firstLine="440" w:firstLineChars="200"/>
                        <w:rPr>
                          <w:rFonts w:hint="eastAsia"/>
                        </w:rPr>
                      </w:pPr>
                      <w:r>
                        <w:rPr>
                          <w:rFonts w:hint="eastAsia" w:ascii="ＭＳ Ｐゴシック" w:hAnsi="ＭＳ Ｐゴシック" w:eastAsia="ＭＳ Ｐゴシック"/>
                          <w:kern w:val="0"/>
                          <w:sz w:val="22"/>
                        </w:rPr>
                        <w:t>TEL/0858-22-8100</w: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kern w:val="0"/>
                          <w:sz w:val="22"/>
                        </w:rPr>
                        <w:t>FAX/0858-22-8135</w:t>
                      </w:r>
                      <w:r>
                        <w:rPr>
                          <w:rFonts w:hint="eastAsia" w:ascii="ＭＳ Ｐゴシック" w:hAnsi="ＭＳ Ｐゴシック" w:eastAsia="ＭＳ Ｐゴシック"/>
                          <w:kern w:val="0"/>
                          <w:sz w:val="22"/>
                        </w:rPr>
                        <w:t>　　</w:t>
                      </w:r>
                      <w:r>
                        <w:rPr>
                          <w:rFonts w:hint="default"/>
                        </w:rPr>
                        <w:t xml:space="preserve"> </w:t>
                      </w:r>
                      <w:r>
                        <w:rPr>
                          <w:rFonts w:hint="eastAsia" w:ascii="ＭＳ Ｐゴシック" w:hAnsi="ＭＳ Ｐゴシック" w:eastAsia="ＭＳ Ｐゴシック"/>
                          <w:kern w:val="0"/>
                          <w:sz w:val="22"/>
                        </w:rPr>
                        <w:t>メール</w:t>
                      </w:r>
                      <w:r>
                        <w:rPr>
                          <w:rFonts w:hint="eastAsia" w:ascii="ＭＳ Ｐゴシック" w:hAnsi="ＭＳ Ｐゴシック" w:eastAsia="ＭＳ Ｐゴシック"/>
                          <w:kern w:val="0"/>
                          <w:sz w:val="22"/>
                        </w:rPr>
                        <w:t>/kodomo</w:t>
                      </w:r>
                      <w:r>
                        <w:rPr>
                          <w:rFonts w:hint="default" w:ascii="ＭＳ Ｐゴシック" w:hAnsi="ＭＳ Ｐゴシック" w:eastAsia="ＭＳ Ｐゴシック"/>
                          <w:kern w:val="0"/>
                          <w:sz w:val="22"/>
                        </w:rPr>
                        <w:t>@city.kurayoshi.lg.jp</w:t>
                      </w:r>
                    </w:p>
                  </w:txbxContent>
                </v:textbox>
                <v:imagedata o:title=""/>
                <w10:wrap type="none" anchorx="text" anchory="text"/>
              </v:shape>
            </w:pict>
          </mc:Fallback>
        </mc:AlternateContent>
      </w:r>
    </w:p>
    <w:sectPr>
      <w:pgSz w:w="11906" w:h="16838"/>
      <w:pgMar w:top="1418" w:right="1588"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1237</TotalTime>
  <Pages>2</Pages>
  <Words>27</Words>
  <Characters>1170</Characters>
  <Application>JUST Note</Application>
  <Lines>79</Lines>
  <Paragraphs>59</Paragraphs>
  <Company>Microsoft</Company>
  <CharactersWithSpaces>1204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尾﨑 みる子</dc:creator>
  <cp:lastModifiedBy>尾坂 敦美</cp:lastModifiedBy>
  <cp:lastPrinted>2020-02-06T23:42:44Z</cp:lastPrinted>
  <dcterms:created xsi:type="dcterms:W3CDTF">2019-01-21T00:44:00Z</dcterms:created>
  <dcterms:modified xsi:type="dcterms:W3CDTF">2026-04-24T02:12:50Z</dcterms:modified>
  <cp:revision>31</cp:revision>
</cp:coreProperties>
</file>