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ind w:left="202" w:hanging="202"/>
        <w:jc w:val="left"/>
        <w:rPr>
          <w:rFonts w:hint="eastAsia" w:ascii="游ゴシック" w:hAnsi="游ゴシック" w:eastAsia="游ゴシック"/>
          <w:color w:val="auto"/>
          <w:kern w:val="0"/>
          <w:highlight w:val="none"/>
        </w:rPr>
      </w:pPr>
      <w:r>
        <w:rPr>
          <w:rFonts w:hint="eastAsia" w:ascii="游ゴシック" w:hAnsi="游ゴシック" w:eastAsia="游ゴシック"/>
          <w:color w:val="auto"/>
          <w:kern w:val="0"/>
          <w:highlight w:val="none"/>
        </w:rPr>
        <w:t>様式第４号（第８条関係）</w:t>
      </w:r>
    </w:p>
    <w:p>
      <w:pPr>
        <w:pStyle w:val="0"/>
        <w:autoSpaceDE w:val="0"/>
        <w:autoSpaceDN w:val="0"/>
        <w:spacing w:line="0" w:lineRule="atLeast"/>
        <w:ind w:left="99" w:hanging="99" w:hangingChars="49"/>
        <w:jc w:val="right"/>
        <w:rPr>
          <w:rFonts w:hint="eastAsia" w:ascii="游ゴシック" w:hAnsi="游ゴシック" w:eastAsia="游ゴシック"/>
          <w:color w:val="auto"/>
          <w:kern w:val="0"/>
          <w:highlight w:val="none"/>
        </w:rPr>
      </w:pPr>
      <w:r>
        <w:rPr>
          <w:rFonts w:hint="eastAsia" w:ascii="游ゴシック" w:hAnsi="游ゴシック" w:eastAsia="游ゴシック"/>
          <w:color w:val="auto"/>
          <w:kern w:val="0"/>
          <w:highlight w:val="none"/>
        </w:rPr>
        <w:t>　　年　　月　　日</w:t>
      </w:r>
    </w:p>
    <w:p>
      <w:pPr>
        <w:pStyle w:val="0"/>
        <w:autoSpaceDE w:val="0"/>
        <w:autoSpaceDN w:val="0"/>
        <w:spacing w:line="0" w:lineRule="atLeast"/>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倉吉市帯状疱疹予防接種費用助成金請求書</w:t>
      </w:r>
    </w:p>
    <w:p>
      <w:pPr>
        <w:pStyle w:val="0"/>
        <w:autoSpaceDE w:val="0"/>
        <w:autoSpaceDN w:val="0"/>
        <w:spacing w:line="0" w:lineRule="atLeast"/>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（宛先）</w:t>
      </w:r>
    </w:p>
    <w:p>
      <w:pPr>
        <w:pStyle w:val="0"/>
        <w:autoSpaceDE w:val="0"/>
        <w:autoSpaceDN w:val="0"/>
        <w:spacing w:line="0" w:lineRule="atLeast"/>
        <w:ind w:left="403" w:leftChars="200"/>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倉吉市長</w:t>
      </w:r>
    </w:p>
    <w:p>
      <w:pPr>
        <w:pStyle w:val="0"/>
        <w:autoSpaceDE w:val="0"/>
        <w:autoSpaceDN w:val="0"/>
        <w:spacing w:line="200" w:lineRule="exact"/>
        <w:ind w:left="198" w:leftChars="49" w:hanging="99" w:hangingChars="49"/>
        <w:jc w:val="left"/>
        <w:rPr>
          <w:rFonts w:hint="eastAsia" w:ascii="游ゴシック" w:hAnsi="游ゴシック" w:eastAsia="游ゴシック"/>
          <w:color w:val="auto"/>
          <w:highlight w:val="none"/>
        </w:rPr>
      </w:pPr>
    </w:p>
    <w:p>
      <w:pPr>
        <w:pStyle w:val="0"/>
        <w:autoSpaceDE w:val="0"/>
        <w:autoSpaceDN w:val="0"/>
        <w:spacing w:line="260" w:lineRule="exact"/>
        <w:ind w:firstLine="192" w:firstLineChars="100"/>
        <w:jc w:val="left"/>
        <w:rPr>
          <w:rFonts w:hint="eastAsia" w:ascii="游ゴシック" w:hAnsi="游ゴシック" w:eastAsia="游ゴシック"/>
          <w:color w:val="auto"/>
          <w:sz w:val="20"/>
          <w:highlight w:val="none"/>
        </w:rPr>
      </w:pPr>
      <w:r>
        <w:rPr>
          <w:rFonts w:hint="eastAsia" w:ascii="游ゴシック" w:hAnsi="游ゴシック" w:eastAsia="游ゴシック"/>
          <w:color w:val="auto"/>
          <w:sz w:val="20"/>
          <w:highlight w:val="none"/>
        </w:rPr>
        <w:t>次のとおり帯状疱疹予防接種を受けましたので、倉吉市帯状疱疹予防接種費用助成金を請求します。また、助成金の交付決定に当たり、住民登録、世帯の課税状況を調査されることに同意します。</w:t>
      </w:r>
    </w:p>
    <w:p>
      <w:pPr>
        <w:pStyle w:val="0"/>
        <w:autoSpaceDE w:val="0"/>
        <w:autoSpaceDN w:val="0"/>
        <w:spacing w:line="120" w:lineRule="exact"/>
        <w:jc w:val="left"/>
        <w:rPr>
          <w:rFonts w:hint="eastAsia" w:ascii="游ゴシック" w:hAnsi="游ゴシック" w:eastAsia="游ゴシック"/>
          <w:color w:val="auto"/>
          <w:highlight w:val="none"/>
        </w:rPr>
      </w:pPr>
    </w:p>
    <w:p>
      <w:pPr>
        <w:pStyle w:val="0"/>
        <w:tabs>
          <w:tab w:val="left" w:leader="none" w:pos="3636"/>
          <w:tab w:val="right" w:leader="none" w:pos="7676"/>
        </w:tabs>
        <w:ind w:left="1814" w:leftChars="900"/>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ab/>
      </w:r>
      <w:r>
        <w:rPr>
          <w:rFonts w:hint="eastAsia" w:ascii="游ゴシック" w:hAnsi="游ゴシック" w:eastAsia="游ゴシック"/>
          <w:color w:val="auto"/>
          <w:highlight w:val="none"/>
        </w:rPr>
        <w:t>住所　</w:t>
      </w:r>
    </w:p>
    <w:p>
      <w:pPr>
        <w:pStyle w:val="0"/>
        <w:tabs>
          <w:tab w:val="left" w:leader="none" w:pos="3636"/>
          <w:tab w:val="right" w:leader="none" w:pos="7676"/>
        </w:tabs>
        <w:ind w:left="1814" w:leftChars="900"/>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請求者</w:t>
      </w:r>
      <w:r>
        <w:rPr>
          <w:rFonts w:hint="eastAsia" w:ascii="游ゴシック" w:hAnsi="游ゴシック" w:eastAsia="游ゴシック"/>
          <w:color w:val="auto"/>
          <w:highlight w:val="none"/>
        </w:rPr>
        <w:tab/>
      </w:r>
      <w:r>
        <w:rPr>
          <w:rFonts w:hint="eastAsia" w:ascii="游ゴシック" w:hAnsi="游ゴシック" w:eastAsia="游ゴシック"/>
          <w:color w:val="auto"/>
          <w:highlight w:val="none"/>
        </w:rPr>
        <w:t>氏名　</w:t>
      </w:r>
    </w:p>
    <w:p>
      <w:pPr>
        <w:pStyle w:val="0"/>
        <w:tabs>
          <w:tab w:val="left" w:leader="none" w:pos="3636"/>
          <w:tab w:val="right" w:leader="none" w:pos="7676"/>
        </w:tabs>
        <w:ind w:left="1814" w:leftChars="900"/>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ab/>
      </w:r>
      <w:r>
        <w:rPr>
          <w:rFonts w:hint="eastAsia" w:ascii="游ゴシック" w:hAnsi="游ゴシック" w:eastAsia="游ゴシック"/>
          <w:color w:val="auto"/>
          <w:highlight w:val="none"/>
        </w:rPr>
        <w:t>予防接種を受けた者との続柄（　　　　　　）</w:t>
      </w:r>
    </w:p>
    <w:p>
      <w:pPr>
        <w:pStyle w:val="0"/>
        <w:tabs>
          <w:tab w:val="left" w:leader="none" w:pos="3636"/>
          <w:tab w:val="right" w:leader="none" w:pos="7676"/>
        </w:tabs>
        <w:ind w:left="1814" w:leftChars="900"/>
        <w:jc w:val="lef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ab/>
      </w:r>
      <w:r>
        <w:rPr>
          <w:rFonts w:hint="eastAsia" w:ascii="游ゴシック" w:hAnsi="游ゴシック" w:eastAsia="游ゴシック"/>
          <w:color w:val="auto"/>
          <w:highlight w:val="none"/>
        </w:rPr>
        <w:t>電話番号　</w:t>
      </w:r>
    </w:p>
    <w:p>
      <w:pPr>
        <w:pStyle w:val="0"/>
        <w:autoSpaceDE w:val="0"/>
        <w:autoSpaceDN w:val="0"/>
        <w:spacing w:line="120" w:lineRule="exact"/>
        <w:jc w:val="left"/>
        <w:rPr>
          <w:rFonts w:hint="eastAsia" w:ascii="游ゴシック" w:hAnsi="游ゴシック" w:eastAsia="游ゴシック"/>
          <w:color w:val="auto"/>
          <w:highlight w:val="none"/>
        </w:rPr>
      </w:pPr>
    </w:p>
    <w:tbl>
      <w:tblPr>
        <w:tblStyle w:val="11"/>
        <w:tblW w:w="5145" w:type="dxa"/>
        <w:tblInd w:w="20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1" w:noVBand="1" w:val="0600"/>
      </w:tblPr>
      <w:tblGrid>
        <w:gridCol w:w="2076"/>
        <w:gridCol w:w="3069"/>
      </w:tblGrid>
      <w:tr>
        <w:trPr>
          <w:trHeight w:val="300" w:hRule="atLeast"/>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請求金額</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円</w:t>
            </w:r>
          </w:p>
        </w:tc>
      </w:tr>
    </w:tbl>
    <w:p>
      <w:pPr>
        <w:pStyle w:val="0"/>
        <w:autoSpaceDE w:val="0"/>
        <w:autoSpaceDN w:val="0"/>
        <w:spacing w:line="120" w:lineRule="exact"/>
        <w:jc w:val="left"/>
        <w:rPr>
          <w:rFonts w:hint="eastAsia" w:ascii="游ゴシック" w:hAnsi="游ゴシック" w:eastAsia="游ゴシック"/>
          <w:color w:val="auto"/>
          <w:highlight w:val="none"/>
        </w:rPr>
      </w:pPr>
    </w:p>
    <w:tbl>
      <w:tblPr>
        <w:tblStyle w:val="11"/>
        <w:tblW w:w="915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1"/>
        <w:gridCol w:w="141"/>
        <w:gridCol w:w="1557"/>
        <w:gridCol w:w="2123"/>
        <w:gridCol w:w="2845"/>
        <w:gridCol w:w="1497"/>
      </w:tblGrid>
      <w:tr>
        <w:trPr>
          <w:cantSplit/>
          <w:trHeight w:val="196" w:hRule="atLeast"/>
        </w:trPr>
        <w:tc>
          <w:tcPr>
            <w:tcW w:w="991"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１回目</w:t>
            </w:r>
          </w:p>
        </w:tc>
        <w:tc>
          <w:tcPr>
            <w:tcW w:w="169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予防接種実施日</w:t>
            </w:r>
          </w:p>
        </w:tc>
        <w:tc>
          <w:tcPr>
            <w:tcW w:w="212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年　　月　　日</w:t>
            </w:r>
          </w:p>
        </w:tc>
        <w:tc>
          <w:tcPr>
            <w:tcW w:w="2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予防接種実施医療機関等名称</w:t>
            </w:r>
          </w:p>
        </w:tc>
        <w:tc>
          <w:tcPr>
            <w:tcW w:w="14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助成金額</w:t>
            </w:r>
          </w:p>
        </w:tc>
      </w:tr>
      <w:tr>
        <w:trPr>
          <w:cantSplit/>
          <w:trHeight w:val="532" w:hRule="atLeast"/>
        </w:trPr>
        <w:tc>
          <w:tcPr>
            <w:tcW w:w="991"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rPr>
            </w:pPr>
          </w:p>
        </w:tc>
        <w:tc>
          <w:tcPr>
            <w:tcW w:w="169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支払い金額</w:t>
            </w:r>
          </w:p>
        </w:tc>
        <w:tc>
          <w:tcPr>
            <w:tcW w:w="212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円</w:t>
            </w:r>
          </w:p>
        </w:tc>
        <w:tc>
          <w:tcPr>
            <w:tcW w:w="2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c>
          <w:tcPr>
            <w:tcW w:w="14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円</w:t>
            </w:r>
          </w:p>
        </w:tc>
      </w:tr>
      <w:tr>
        <w:trPr>
          <w:cantSplit/>
          <w:trHeight w:val="196" w:hRule="atLeast"/>
        </w:trPr>
        <w:tc>
          <w:tcPr>
            <w:tcW w:w="991"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２回目</w:t>
            </w:r>
          </w:p>
        </w:tc>
        <w:tc>
          <w:tcPr>
            <w:tcW w:w="169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予防接種実施日</w:t>
            </w:r>
          </w:p>
        </w:tc>
        <w:tc>
          <w:tcPr>
            <w:tcW w:w="212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年　　月　　日</w:t>
            </w:r>
          </w:p>
        </w:tc>
        <w:tc>
          <w:tcPr>
            <w:tcW w:w="2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予防接種実施医療機関等名称</w:t>
            </w:r>
          </w:p>
        </w:tc>
        <w:tc>
          <w:tcPr>
            <w:tcW w:w="14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助成金額</w:t>
            </w:r>
          </w:p>
        </w:tc>
      </w:tr>
      <w:tr>
        <w:trPr>
          <w:cantSplit/>
          <w:trHeight w:val="532" w:hRule="atLeast"/>
        </w:trPr>
        <w:tc>
          <w:tcPr>
            <w:tcW w:w="991"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center"/>
              <w:rPr>
                <w:rFonts w:hint="eastAsia"/>
              </w:rPr>
            </w:pPr>
          </w:p>
        </w:tc>
        <w:tc>
          <w:tcPr>
            <w:tcW w:w="169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支払い金額</w:t>
            </w:r>
          </w:p>
        </w:tc>
        <w:tc>
          <w:tcPr>
            <w:tcW w:w="212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円</w:t>
            </w:r>
          </w:p>
        </w:tc>
        <w:tc>
          <w:tcPr>
            <w:tcW w:w="2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c>
          <w:tcPr>
            <w:tcW w:w="14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円</w:t>
            </w:r>
          </w:p>
        </w:tc>
      </w:tr>
      <w:tr>
        <w:trPr>
          <w:cantSplit/>
          <w:trHeight w:val="79" w:hRule="atLeast"/>
        </w:trPr>
        <w:tc>
          <w:tcPr>
            <w:tcW w:w="1132"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ind w:left="40" w:leftChars="20" w:firstLine="11" w:firstLineChars="6"/>
              <w:jc w:val="left"/>
              <w:rPr>
                <w:rFonts w:hint="eastAsia" w:ascii="游ゴシック" w:hAnsi="游ゴシック" w:eastAsia="游ゴシック"/>
                <w:color w:val="auto"/>
                <w:sz w:val="20"/>
                <w:highlight w:val="none"/>
              </w:rPr>
            </w:pPr>
            <w:r>
              <w:rPr>
                <w:rFonts w:hint="eastAsia" w:ascii="游ゴシック" w:hAnsi="游ゴシック" w:eastAsia="游ゴシック"/>
                <w:color w:val="auto"/>
                <w:sz w:val="20"/>
                <w:highlight w:val="none"/>
              </w:rPr>
              <w:t>予防接種を受けた者</w:t>
            </w:r>
          </w:p>
        </w:tc>
        <w:tc>
          <w:tcPr>
            <w:tcW w:w="3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ふりがな</w:t>
            </w:r>
          </w:p>
        </w:tc>
        <w:tc>
          <w:tcPr>
            <w:tcW w:w="434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r>
      <w:tr>
        <w:trPr>
          <w:cantSplit/>
          <w:trHeight w:val="243" w:hRule="atLeast"/>
        </w:trPr>
        <w:tc>
          <w:tcPr>
            <w:tcW w:w="1132"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ind w:left="192" w:hanging="192"/>
              <w:jc w:val="center"/>
              <w:rPr>
                <w:rFonts w:hint="default"/>
                <w:sz w:val="20"/>
              </w:rPr>
            </w:pPr>
          </w:p>
        </w:tc>
        <w:tc>
          <w:tcPr>
            <w:tcW w:w="3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氏　　名</w:t>
            </w:r>
          </w:p>
        </w:tc>
        <w:tc>
          <w:tcPr>
            <w:tcW w:w="434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r>
      <w:tr>
        <w:trPr>
          <w:cantSplit/>
          <w:trHeight w:val="494" w:hRule="atLeast"/>
        </w:trPr>
        <w:tc>
          <w:tcPr>
            <w:tcW w:w="1132"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ind w:left="192" w:hanging="192"/>
              <w:jc w:val="center"/>
              <w:rPr>
                <w:rFonts w:hint="default"/>
                <w:sz w:val="20"/>
              </w:rPr>
            </w:pPr>
          </w:p>
        </w:tc>
        <w:tc>
          <w:tcPr>
            <w:tcW w:w="3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住　　所</w:t>
            </w:r>
          </w:p>
          <w:p>
            <w:pPr>
              <w:pStyle w:val="0"/>
              <w:autoSpaceDE w:val="0"/>
              <w:autoSpaceDN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（請求者と異なる場合記入）</w:t>
            </w:r>
          </w:p>
        </w:tc>
        <w:tc>
          <w:tcPr>
            <w:tcW w:w="434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r>
      <w:tr>
        <w:trPr>
          <w:cantSplit/>
          <w:trHeight w:val="202" w:hRule="atLeast"/>
        </w:trPr>
        <w:tc>
          <w:tcPr>
            <w:tcW w:w="1132"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192" w:hanging="192"/>
              <w:jc w:val="center"/>
              <w:rPr>
                <w:rFonts w:hint="eastAsia"/>
              </w:rPr>
            </w:pPr>
          </w:p>
        </w:tc>
        <w:tc>
          <w:tcPr>
            <w:tcW w:w="36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生年月日</w:t>
            </w:r>
          </w:p>
        </w:tc>
        <w:tc>
          <w:tcPr>
            <w:tcW w:w="434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left="202" w:hanging="202"/>
              <w:jc w:val="right"/>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年　　月　　日（　　）歳</w:t>
            </w:r>
          </w:p>
        </w:tc>
      </w:tr>
      <w:tr>
        <w:trPr>
          <w:cantSplit/>
          <w:trHeight w:val="645" w:hRule="atLeast"/>
        </w:trPr>
        <w:tc>
          <w:tcPr>
            <w:tcW w:w="1132"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0" w:lineRule="atLeast"/>
              <w:ind w:left="40" w:leftChars="20" w:firstLine="2" w:firstLineChars="1"/>
              <w:jc w:val="center"/>
              <w:rPr>
                <w:rFonts w:hint="eastAsia" w:ascii="游ゴシック" w:hAnsi="游ゴシック" w:eastAsia="游ゴシック"/>
                <w:color w:val="auto"/>
                <w:sz w:val="20"/>
                <w:highlight w:val="none"/>
              </w:rPr>
            </w:pPr>
            <w:r>
              <w:rPr>
                <w:rFonts w:hint="eastAsia" w:ascii="游ゴシック" w:hAnsi="游ゴシック" w:eastAsia="游ゴシック"/>
                <w:color w:val="auto"/>
                <w:sz w:val="20"/>
                <w:highlight w:val="none"/>
              </w:rPr>
              <w:t>区分</w:t>
            </w:r>
          </w:p>
          <w:p>
            <w:pPr>
              <w:pStyle w:val="0"/>
              <w:autoSpaceDE w:val="0"/>
              <w:autoSpaceDN w:val="0"/>
              <w:spacing w:line="0" w:lineRule="atLeast"/>
              <w:ind w:left="40" w:leftChars="1" w:right="-28" w:rightChars="-14" w:hanging="38" w:hangingChars="20"/>
              <w:jc w:val="center"/>
              <w:rPr>
                <w:rFonts w:hint="eastAsia" w:ascii="游ゴシック" w:hAnsi="游ゴシック" w:eastAsia="游ゴシック"/>
                <w:color w:val="auto"/>
                <w:sz w:val="20"/>
                <w:highlight w:val="none"/>
              </w:rPr>
            </w:pPr>
            <w:r>
              <w:rPr>
                <w:rFonts w:hint="eastAsia" w:ascii="游ゴシック" w:hAnsi="游ゴシック" w:eastAsia="游ゴシック"/>
                <w:color w:val="auto"/>
                <w:sz w:val="20"/>
                <w:highlight w:val="none"/>
              </w:rPr>
              <w:t>（該当する欄に○をしてください。）</w:t>
            </w:r>
          </w:p>
        </w:tc>
        <w:tc>
          <w:tcPr>
            <w:tcW w:w="3679"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0" w:lineRule="atLeast"/>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助成券の使用の有無</w:t>
            </w:r>
          </w:p>
        </w:tc>
        <w:tc>
          <w:tcPr>
            <w:tcW w:w="430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0" w:lineRule="atLeast"/>
              <w:ind w:left="202" w:hanging="202"/>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使用した　・　使用していない</w:t>
            </w:r>
          </w:p>
        </w:tc>
      </w:tr>
      <w:tr>
        <w:trPr>
          <w:cantSplit/>
          <w:trHeight w:val="645" w:hRule="atLeast"/>
        </w:trPr>
        <w:tc>
          <w:tcPr>
            <w:tcW w:w="1132"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0" w:lineRule="atLeast"/>
              <w:ind w:left="40" w:leftChars="20" w:firstLine="2" w:firstLineChars="1"/>
              <w:jc w:val="center"/>
              <w:rPr>
                <w:rFonts w:hint="eastAsia"/>
                <w:sz w:val="20"/>
              </w:rPr>
            </w:pPr>
          </w:p>
        </w:tc>
        <w:tc>
          <w:tcPr>
            <w:tcW w:w="8022" w:type="dxa"/>
            <w:gridSpan w:val="4"/>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0" w:lineRule="atLeast"/>
              <w:ind w:left="202" w:hanging="202"/>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１　生活保護世帯に属している方</w:t>
            </w:r>
          </w:p>
          <w:p>
            <w:pPr>
              <w:pStyle w:val="0"/>
              <w:autoSpaceDE w:val="0"/>
              <w:autoSpaceDN w:val="0"/>
              <w:spacing w:line="0" w:lineRule="atLeast"/>
              <w:ind w:left="202" w:hanging="202"/>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２　市町村民税非課税世帯に属している方</w:t>
            </w:r>
          </w:p>
          <w:p>
            <w:pPr>
              <w:pStyle w:val="0"/>
              <w:autoSpaceDE w:val="0"/>
              <w:autoSpaceDN w:val="0"/>
              <w:spacing w:line="0" w:lineRule="atLeast"/>
              <w:ind w:left="202" w:hanging="202"/>
              <w:jc w:val="left"/>
              <w:rPr>
                <w:rFonts w:hint="eastAsia" w:ascii="游ゴシック" w:hAnsi="游ゴシック" w:eastAsia="游ゴシック"/>
                <w:color w:val="auto"/>
                <w:highlight w:val="none"/>
              </w:rPr>
            </w:pPr>
            <w:r>
              <w:rPr>
                <w:rFonts w:hint="eastAsia" w:ascii="游ゴシック" w:hAnsi="游ゴシック" w:eastAsia="游ゴシック"/>
                <w:color w:val="auto"/>
                <w:sz w:val="18"/>
                <w:highlight w:val="none"/>
              </w:rPr>
              <w:t>３　委託（協力）医療機関等以外の医療機関等で予防接種を受けた方</w:t>
            </w:r>
          </w:p>
        </w:tc>
      </w:tr>
    </w:tbl>
    <w:p>
      <w:pPr>
        <w:pStyle w:val="0"/>
        <w:autoSpaceDE w:val="0"/>
        <w:autoSpaceDN w:val="0"/>
        <w:spacing w:line="0" w:lineRule="atLeast"/>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備考　添付書類</w:t>
      </w:r>
    </w:p>
    <w:p>
      <w:pPr>
        <w:pStyle w:val="0"/>
        <w:autoSpaceDE w:val="0"/>
        <w:autoSpaceDN w:val="0"/>
        <w:spacing w:line="260" w:lineRule="exact"/>
        <w:ind w:left="343" w:leftChars="85" w:hanging="172"/>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１</w:t>
      </w: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　医療機関等が発行する領収証書又はその写し</w:t>
      </w:r>
    </w:p>
    <w:tbl>
      <w:tblPr>
        <w:tblStyle w:val="11"/>
        <w:tblpPr w:leftFromText="142" w:rightFromText="142" w:topFromText="0" w:bottomFromText="0" w:vertAnchor="text" w:horzAnchor="page" w:tblpX="9997" w:tblpY="-3"/>
        <w:tblW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7"/>
      </w:tblGrid>
      <w:tr>
        <w:trPr>
          <w:trHeight w:val="553" w:hRule="atLeast"/>
        </w:trPr>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60" w:lineRule="exact"/>
              <w:ind w:left="152" w:hanging="152"/>
              <w:jc w:val="center"/>
              <w:rPr>
                <w:rFonts w:hint="eastAsia" w:ascii="游ゴシック" w:hAnsi="游ゴシック" w:eastAsia="游ゴシック"/>
                <w:color w:val="auto"/>
                <w:sz w:val="16"/>
                <w:highlight w:val="none"/>
              </w:rPr>
            </w:pPr>
            <w:r>
              <w:rPr>
                <w:rFonts w:hint="eastAsia" w:ascii="游ゴシック" w:hAnsi="游ゴシック" w:eastAsia="游ゴシック"/>
                <w:color w:val="auto"/>
                <w:sz w:val="16"/>
                <w:highlight w:val="none"/>
              </w:rPr>
              <w:t>担当者</w:t>
            </w:r>
          </w:p>
          <w:p>
            <w:pPr>
              <w:pStyle w:val="0"/>
              <w:autoSpaceDE w:val="0"/>
              <w:autoSpaceDN w:val="0"/>
              <w:spacing w:line="260" w:lineRule="exact"/>
              <w:ind w:left="152" w:hanging="15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6"/>
                <w:highlight w:val="none"/>
              </w:rPr>
              <w:t>確認印</w:t>
            </w:r>
          </w:p>
        </w:tc>
      </w:tr>
      <w:tr>
        <w:trPr>
          <w:trHeight w:val="692" w:hRule="atLeast"/>
        </w:trPr>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72" w:hanging="172"/>
              <w:rPr>
                <w:rFonts w:hint="eastAsia" w:ascii="游ゴシック" w:hAnsi="游ゴシック" w:eastAsia="游ゴシック"/>
                <w:color w:val="auto"/>
                <w:sz w:val="18"/>
                <w:highlight w:val="none"/>
              </w:rPr>
            </w:pPr>
          </w:p>
        </w:tc>
      </w:tr>
    </w:tbl>
    <w:p>
      <w:pPr>
        <w:pStyle w:val="0"/>
        <w:autoSpaceDE w:val="0"/>
        <w:autoSpaceDN w:val="0"/>
        <w:spacing w:line="260" w:lineRule="exact"/>
        <w:ind w:left="343" w:leftChars="85" w:hanging="172"/>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２</w:t>
      </w: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　予防接種を受けた方が市町村民税非課税世帯に属する者であることを証明する書類（市町村民税非課税世帯に属する者に該当するときに限ります。）。市が、市町村民税非課税世帯であることを確認できる場合は、省略することができます。</w:t>
      </w:r>
    </w:p>
    <w:p>
      <w:pPr>
        <w:pStyle w:val="0"/>
        <w:autoSpaceDE w:val="0"/>
        <w:autoSpaceDN w:val="0"/>
        <w:spacing w:line="260" w:lineRule="exact"/>
        <w:ind w:left="319" w:leftChars="82" w:hanging="154" w:hangingChars="90"/>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３</w:t>
      </w: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　帯状疱疹予防接種済証その他の予防接種を受けたことが分かる書類の写し</w:t>
      </w:r>
    </w:p>
    <w:p>
      <w:pPr>
        <w:pStyle w:val="0"/>
        <w:autoSpaceDE w:val="0"/>
        <w:autoSpaceDN w:val="0"/>
        <w:spacing w:line="120" w:lineRule="exact"/>
        <w:ind w:left="319" w:leftChars="82" w:hanging="154" w:hangingChars="90"/>
        <w:jc w:val="left"/>
        <w:rPr>
          <w:rFonts w:hint="eastAsia" w:ascii="游ゴシック" w:hAnsi="游ゴシック" w:eastAsia="游ゴシック"/>
          <w:color w:val="auto"/>
          <w:sz w:val="18"/>
          <w:highlight w:val="none"/>
        </w:rPr>
      </w:pPr>
    </w:p>
    <w:p>
      <w:pPr>
        <w:pStyle w:val="0"/>
        <w:autoSpaceDE w:val="0"/>
        <w:autoSpaceDN w:val="0"/>
        <w:spacing w:line="0" w:lineRule="atLeast"/>
        <w:ind w:left="202" w:hanging="202"/>
        <w:jc w:val="left"/>
        <w:rPr>
          <w:rFonts w:hint="eastAsia" w:ascii="游ゴシック" w:hAnsi="游ゴシック" w:eastAsia="游ゴシック"/>
          <w:color w:val="auto"/>
          <w:sz w:val="18"/>
          <w:highlight w:val="none"/>
        </w:rPr>
      </w:pPr>
      <w:r>
        <w:rPr>
          <w:rFonts w:hint="eastAsia" w:ascii="游ゴシック" w:hAnsi="游ゴシック" w:eastAsia="游ゴシック"/>
          <w:b w:val="1"/>
          <w:color w:val="auto"/>
          <w:highlight w:val="none"/>
        </w:rPr>
        <w:t>　　　</w:t>
      </w:r>
      <w:r>
        <w:rPr>
          <w:rFonts w:hint="eastAsia" w:ascii="游ゴシック" w:hAnsi="游ゴシック" w:eastAsia="游ゴシック"/>
          <w:color w:val="auto"/>
          <w:sz w:val="18"/>
          <w:highlight w:val="none"/>
        </w:rPr>
        <w:t>（宛先）</w:t>
      </w:r>
    </w:p>
    <w:p>
      <w:pPr>
        <w:pStyle w:val="0"/>
        <w:autoSpaceDE w:val="0"/>
        <w:autoSpaceDN w:val="0"/>
        <w:spacing w:line="0" w:lineRule="atLeast"/>
        <w:ind w:firstLine="853" w:firstLineChars="497"/>
        <w:jc w:val="left"/>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会計管理者</w:t>
      </w:r>
    </w:p>
    <w:p>
      <w:pPr>
        <w:pStyle w:val="0"/>
        <w:autoSpaceDE w:val="0"/>
        <w:autoSpaceDN w:val="0"/>
        <w:spacing w:line="0" w:lineRule="atLeast"/>
        <w:ind w:left="230" w:leftChars="114" w:firstLine="683" w:firstLineChars="398"/>
        <w:jc w:val="left"/>
        <w:rPr>
          <w:rFonts w:hint="eastAsia" w:ascii="游ゴシック" w:hAnsi="游ゴシック" w:eastAsia="游ゴシック"/>
          <w:color w:val="auto"/>
          <w:highlight w:val="none"/>
        </w:rPr>
      </w:pPr>
      <w:r>
        <w:rPr>
          <w:rFonts w:hint="eastAsia" w:ascii="游ゴシック" w:hAnsi="游ゴシック" w:eastAsia="游ゴシック"/>
          <w:color w:val="auto"/>
          <w:sz w:val="18"/>
          <w:highlight w:val="none"/>
        </w:rPr>
        <w:t>助成金を、次の口座に振り込んでください。</w:t>
      </w:r>
    </w:p>
    <w:tbl>
      <w:tblPr>
        <w:tblStyle w:val="11"/>
        <w:tblW w:w="91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1" w:noVBand="1" w:val="0600"/>
      </w:tblPr>
      <w:tblGrid>
        <w:gridCol w:w="945"/>
        <w:gridCol w:w="1365"/>
        <w:gridCol w:w="2835"/>
        <w:gridCol w:w="1365"/>
        <w:gridCol w:w="2661"/>
      </w:tblGrid>
      <w:tr>
        <w:trPr>
          <w:trHeight w:val="342" w:hRule="atLeast"/>
        </w:trPr>
        <w:tc>
          <w:tcPr>
            <w:tcW w:w="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振込先</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金融機関名</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支店名</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p>
        </w:tc>
      </w:tr>
      <w:tr>
        <w:trPr>
          <w:trHeight w:val="405" w:hRule="atLeast"/>
        </w:trPr>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預金種別</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普通　・その他（　　　　）</w:t>
            </w:r>
          </w:p>
        </w:tc>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w:t>
            </w:r>
            <w:r>
              <w:rPr>
                <w:rFonts w:hint="eastAsia" w:ascii="游ゴシック" w:hAnsi="游ゴシック" w:eastAsia="游ゴシック"/>
                <w:color w:val="auto"/>
                <w:sz w:val="18"/>
                <w:highlight w:val="none"/>
              </w:rPr>
              <w:t>ふりがな</w:t>
            </w:r>
            <w:r>
              <w:rPr>
                <w:rFonts w:hint="eastAsia" w:ascii="游ゴシック" w:hAnsi="游ゴシック" w:eastAsia="游ゴシック"/>
                <w:color w:val="auto"/>
                <w:sz w:val="18"/>
                <w:highlight w:val="none"/>
              </w:rPr>
              <w:t>)</w:t>
            </w:r>
          </w:p>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口座名義人</w:t>
            </w:r>
          </w:p>
        </w:tc>
        <w:tc>
          <w:tcPr>
            <w:tcW w:w="26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p>
        </w:tc>
      </w:tr>
      <w:tr>
        <w:trPr>
          <w:trHeight w:val="222" w:hRule="atLeast"/>
        </w:trPr>
        <w:tc>
          <w:tcPr>
            <w:tcW w:w="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172" w:hanging="172"/>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口座番号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02" w:hanging="202"/>
              <w:rPr>
                <w:rFonts w:hint="eastAsia" w:ascii="游ゴシック" w:hAnsi="游ゴシック" w:eastAsia="游ゴシック"/>
                <w:color w:val="auto"/>
                <w:highlight w:val="none"/>
              </w:rPr>
            </w:pPr>
          </w:p>
        </w:tc>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6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E w:val="0"/>
        <w:autoSpaceDN w:val="0"/>
        <w:spacing w:line="120" w:lineRule="exact"/>
        <w:jc w:val="left"/>
        <w:rPr>
          <w:rFonts w:hint="eastAsia" w:ascii="游ゴシック" w:hAnsi="游ゴシック" w:eastAsia="游ゴシック"/>
          <w:color w:val="auto"/>
          <w:sz w:val="20"/>
          <w:highlight w:val="none"/>
          <w:shd w:val="pct15" w:color="auto" w:fill="FFFFFF"/>
        </w:rPr>
      </w:pPr>
    </w:p>
    <w:p>
      <w:pPr>
        <w:pStyle w:val="0"/>
        <w:autoSpaceDE w:val="0"/>
        <w:autoSpaceDN w:val="0"/>
        <w:spacing w:line="120" w:lineRule="exact"/>
        <w:jc w:val="left"/>
        <w:rPr>
          <w:rFonts w:hint="eastAsia" w:ascii="游ゴシック" w:hAnsi="游ゴシック" w:eastAsia="游ゴシック"/>
          <w:color w:val="auto"/>
          <w:sz w:val="20"/>
          <w:highlight w:val="none"/>
          <w:shd w:val="pct15" w:color="auto" w:fill="FFFFFF"/>
        </w:rPr>
      </w:pPr>
      <w:bookmarkStart w:id="0" w:name="_GoBack"/>
      <w:bookmarkEnd w:id="0"/>
    </w:p>
    <w:sectPr>
      <w:pgSz w:w="11906" w:h="16838"/>
      <w:pgMar w:top="1418"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000000000000000"/>
    <w:charset w:val="80"/>
    <w:family w:val="roma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1"/>
    </w:rPr>
  </w:style>
  <w:style w:type="paragraph" w:styleId="23">
    <w:name w:val="Block Text"/>
    <w:basedOn w:val="0"/>
    <w:next w:val="23"/>
    <w:link w:val="0"/>
    <w:uiPriority w:val="0"/>
    <w:pPr>
      <w:ind w:left="32" w:leftChars="-85" w:right="42" w:rightChars="20" w:hanging="210" w:hangingChars="1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rFonts w:ascii="Century" w:hAnsi="Century" w:eastAsia="ＭＳ 明朝"/>
      <w:kern w:val="2"/>
      <w:sz w:val="21"/>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TotalTime>
  <Pages>1</Pages>
  <Words>0</Words>
  <Characters>628</Characters>
  <Application>JUST Note</Application>
  <Lines>353</Lines>
  <Paragraphs>59</Paragraphs>
  <Company>Microsoft</Company>
  <CharactersWithSpaces>687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倉吉市高齢者等季節性インフルエンザ予防接種実施要綱</dc:title>
  <dc:creator>竹中</dc:creator>
  <cp:lastModifiedBy>山田 康博</cp:lastModifiedBy>
  <cp:lastPrinted>2025-02-25T04:13:00Z</cp:lastPrinted>
  <dcterms:created xsi:type="dcterms:W3CDTF">2014-09-08T05:25:00Z</dcterms:created>
  <dcterms:modified xsi:type="dcterms:W3CDTF">2025-03-27T04:49:10Z</dcterms:modified>
  <cp:revision>54</cp:revision>
</cp:coreProperties>
</file>